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D44" w14:textId="77777777" w:rsidR="001745A0" w:rsidRPr="00C81EEE" w:rsidRDefault="001745A0" w:rsidP="00F16BD1">
      <w:pPr>
        <w:pStyle w:val="KeinLeerraum"/>
        <w:jc w:val="both"/>
      </w:pPr>
      <w:r w:rsidRPr="00C81EEE">
        <w:rPr>
          <w:noProof/>
          <w:lang w:eastAsia="de-DE"/>
        </w:rPr>
        <mc:AlternateContent>
          <mc:Choice Requires="wps">
            <w:drawing>
              <wp:anchor distT="0" distB="0" distL="114300" distR="114300" simplePos="0" relativeHeight="251659264" behindDoc="0" locked="0" layoutInCell="1" allowOverlap="1" wp14:anchorId="66BC774A" wp14:editId="6739433F">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1BB21BC8" w:rsidR="00373CB5" w:rsidRDefault="00BE7524" w:rsidP="006D5A1E">
                            <w:pPr>
                              <w:spacing w:after="0" w:line="240" w:lineRule="auto"/>
                              <w:jc w:val="center"/>
                              <w:rPr>
                                <w:b/>
                                <w:sz w:val="28"/>
                              </w:rPr>
                            </w:pPr>
                            <w:r>
                              <w:rPr>
                                <w:b/>
                                <w:sz w:val="28"/>
                              </w:rPr>
                              <w:t>Miet- u</w:t>
                            </w:r>
                            <w:r w:rsidR="00304699">
                              <w:rPr>
                                <w:b/>
                                <w:sz w:val="28"/>
                              </w:rPr>
                              <w:t>nd Wohnungseigen-</w:t>
                            </w:r>
                            <w:proofErr w:type="spellStart"/>
                            <w:r w:rsidR="002351C8">
                              <w:rPr>
                                <w:b/>
                                <w:sz w:val="28"/>
                              </w:rPr>
                              <w:t>t</w:t>
                            </w:r>
                            <w:r w:rsidR="002E58E5">
                              <w:rPr>
                                <w:b/>
                                <w:sz w:val="28"/>
                              </w:rPr>
                              <w:t>ums</w:t>
                            </w:r>
                            <w:r w:rsidR="002351C8">
                              <w:rPr>
                                <w:b/>
                                <w:sz w:val="28"/>
                              </w:rPr>
                              <w:t>r</w:t>
                            </w:r>
                            <w:r w:rsidR="002E58E5">
                              <w:rPr>
                                <w:b/>
                                <w:sz w:val="28"/>
                              </w:rPr>
                              <w:t>echt</w:t>
                            </w:r>
                            <w:proofErr w:type="spellEnd"/>
                            <w:r w:rsidR="00304699">
                              <w:rPr>
                                <w:b/>
                                <w:sz w:val="28"/>
                              </w:rPr>
                              <w:t xml:space="preserve"> </w:t>
                            </w:r>
                            <w:r w:rsidR="007F4F53">
                              <w:rPr>
                                <w:b/>
                                <w:sz w:val="28"/>
                              </w:rPr>
                              <w:t>Dezember</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774A"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1BB21BC8" w:rsidR="00373CB5" w:rsidRDefault="00BE7524" w:rsidP="006D5A1E">
                      <w:pPr>
                        <w:spacing w:after="0" w:line="240" w:lineRule="auto"/>
                        <w:jc w:val="center"/>
                        <w:rPr>
                          <w:b/>
                          <w:sz w:val="28"/>
                        </w:rPr>
                      </w:pPr>
                      <w:r>
                        <w:rPr>
                          <w:b/>
                          <w:sz w:val="28"/>
                        </w:rPr>
                        <w:t>Miet- u</w:t>
                      </w:r>
                      <w:r w:rsidR="00304699">
                        <w:rPr>
                          <w:b/>
                          <w:sz w:val="28"/>
                        </w:rPr>
                        <w:t>nd Wohnungseigen-</w:t>
                      </w:r>
                      <w:proofErr w:type="spellStart"/>
                      <w:r w:rsidR="002351C8">
                        <w:rPr>
                          <w:b/>
                          <w:sz w:val="28"/>
                        </w:rPr>
                        <w:t>t</w:t>
                      </w:r>
                      <w:r w:rsidR="002E58E5">
                        <w:rPr>
                          <w:b/>
                          <w:sz w:val="28"/>
                        </w:rPr>
                        <w:t>ums</w:t>
                      </w:r>
                      <w:r w:rsidR="002351C8">
                        <w:rPr>
                          <w:b/>
                          <w:sz w:val="28"/>
                        </w:rPr>
                        <w:t>r</w:t>
                      </w:r>
                      <w:r w:rsidR="002E58E5">
                        <w:rPr>
                          <w:b/>
                          <w:sz w:val="28"/>
                        </w:rPr>
                        <w:t>echt</w:t>
                      </w:r>
                      <w:proofErr w:type="spellEnd"/>
                      <w:r w:rsidR="00304699">
                        <w:rPr>
                          <w:b/>
                          <w:sz w:val="28"/>
                        </w:rPr>
                        <w:t xml:space="preserve"> </w:t>
                      </w:r>
                      <w:r w:rsidR="007F4F53">
                        <w:rPr>
                          <w:b/>
                          <w:sz w:val="28"/>
                        </w:rPr>
                        <w:t>Dezember</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14:paraId="37EC938C" w14:textId="77777777" w:rsidR="001745A0" w:rsidRPr="00C81EEE" w:rsidRDefault="001745A0" w:rsidP="00F16BD1">
      <w:pPr>
        <w:pStyle w:val="KeinLeerraum"/>
        <w:jc w:val="both"/>
      </w:pPr>
    </w:p>
    <w:p w14:paraId="09E54465" w14:textId="77777777" w:rsidR="001745A0" w:rsidRPr="00C81EEE" w:rsidRDefault="001745A0" w:rsidP="00F16BD1">
      <w:pPr>
        <w:pStyle w:val="KeinLeerraum"/>
        <w:jc w:val="both"/>
      </w:pPr>
    </w:p>
    <w:p w14:paraId="5829D6A7" w14:textId="12F35535" w:rsidR="00CE363B" w:rsidRPr="00C81EEE" w:rsidRDefault="00CE363B" w:rsidP="00CE363B">
      <w:pPr>
        <w:spacing w:before="100" w:beforeAutospacing="1" w:after="100" w:afterAutospacing="1" w:line="240" w:lineRule="auto"/>
      </w:pPr>
    </w:p>
    <w:p w14:paraId="007AF980" w14:textId="59F558EF" w:rsidR="003413CD" w:rsidRPr="00C81EEE" w:rsidRDefault="003413CD" w:rsidP="003413CD">
      <w:pPr>
        <w:pStyle w:val="NurText"/>
        <w:rPr>
          <w:rFonts w:ascii="Times New Roman" w:hAnsi="Times New Roman" w:cs="Times New Roman"/>
          <w:b/>
          <w:bCs/>
          <w:sz w:val="24"/>
          <w:szCs w:val="24"/>
        </w:rPr>
      </w:pPr>
      <w:r w:rsidRPr="00C81EEE">
        <w:rPr>
          <w:rFonts w:ascii="Times New Roman" w:hAnsi="Times New Roman" w:cs="Times New Roman"/>
          <w:b/>
          <w:bCs/>
          <w:sz w:val="24"/>
          <w:szCs w:val="24"/>
        </w:rPr>
        <w:t>Kostenentscheidung bei Klage auf künftige Räumung.</w:t>
      </w:r>
    </w:p>
    <w:p w14:paraId="08C24C6A" w14:textId="77777777" w:rsidR="003413CD" w:rsidRPr="00C81EEE" w:rsidRDefault="003413CD" w:rsidP="003413CD">
      <w:pPr>
        <w:pStyle w:val="NurText"/>
        <w:rPr>
          <w:rFonts w:ascii="Times New Roman" w:hAnsi="Times New Roman" w:cs="Times New Roman"/>
          <w:sz w:val="24"/>
          <w:szCs w:val="24"/>
        </w:rPr>
      </w:pPr>
    </w:p>
    <w:p w14:paraId="3801548F" w14:textId="1B83B36E" w:rsidR="0087224F" w:rsidRPr="00C81EEE" w:rsidRDefault="0087224F" w:rsidP="0087224F">
      <w:pPr>
        <w:pStyle w:val="StandardWeb"/>
      </w:pPr>
      <w:r w:rsidRPr="00C81EEE">
        <w:t>Einem Gast</w:t>
      </w:r>
      <w:r w:rsidRPr="00C81EEE">
        <w:softHyphen/>
        <w:t>wirt, der sich mit Be</w:t>
      </w:r>
      <w:r w:rsidRPr="00C81EEE">
        <w:softHyphen/>
        <w:t>schimp</w:t>
      </w:r>
      <w:r w:rsidRPr="00C81EEE">
        <w:softHyphen/>
        <w:t>fun</w:t>
      </w:r>
      <w:r w:rsidRPr="00C81EEE">
        <w:softHyphen/>
        <w:t>gen und ani</w:t>
      </w:r>
      <w:r w:rsidRPr="00C81EEE">
        <w:softHyphen/>
        <w:t>mier</w:t>
      </w:r>
      <w:r w:rsidRPr="00C81EEE">
        <w:softHyphen/>
        <w:t>ten Kot</w:t>
      </w:r>
      <w:r w:rsidRPr="00C81EEE">
        <w:softHyphen/>
        <w:t>hau</w:t>
      </w:r>
      <w:r w:rsidRPr="00C81EEE">
        <w:softHyphen/>
        <w:t>fen-Emo</w:t>
      </w:r>
      <w:r w:rsidRPr="00C81EEE">
        <w:softHyphen/>
        <w:t>jis in so</w:t>
      </w:r>
      <w:r w:rsidRPr="00C81EEE">
        <w:softHyphen/>
        <w:t>zia</w:t>
      </w:r>
      <w:r w:rsidRPr="00C81EEE">
        <w:softHyphen/>
        <w:t>len Netz</w:t>
      </w:r>
      <w:r w:rsidRPr="00C81EEE">
        <w:softHyphen/>
        <w:t>wer</w:t>
      </w:r>
      <w:r w:rsidRPr="00C81EEE">
        <w:softHyphen/>
        <w:t>ken ab</w:t>
      </w:r>
      <w:r w:rsidRPr="00C81EEE">
        <w:softHyphen/>
        <w:t>fäl</w:t>
      </w:r>
      <w:r w:rsidRPr="00C81EEE">
        <w:softHyphen/>
        <w:t>lig über den Ver</w:t>
      </w:r>
      <w:r w:rsidRPr="00C81EEE">
        <w:softHyphen/>
        <w:t>päch</w:t>
      </w:r>
      <w:r w:rsidRPr="00C81EEE">
        <w:softHyphen/>
        <w:t>ter äu</w:t>
      </w:r>
      <w:r w:rsidRPr="00C81EEE">
        <w:softHyphen/>
        <w:t>ßert, kann der Pacht</w:t>
      </w:r>
      <w:r w:rsidRPr="00C81EEE">
        <w:softHyphen/>
        <w:t>ver</w:t>
      </w:r>
      <w:r w:rsidRPr="00C81EEE">
        <w:softHyphen/>
        <w:t>trag frist</w:t>
      </w:r>
      <w:r w:rsidRPr="00C81EEE">
        <w:softHyphen/>
        <w:t>los ge</w:t>
      </w:r>
      <w:r w:rsidRPr="00C81EEE">
        <w:softHyphen/>
        <w:t>kün</w:t>
      </w:r>
      <w:r w:rsidRPr="00C81EEE">
        <w:softHyphen/>
        <w:t>digt wer</w:t>
      </w:r>
      <w:r w:rsidRPr="00C81EEE">
        <w:softHyphen/>
        <w:t xml:space="preserve">den. Dies hat </w:t>
      </w:r>
      <w:r w:rsidRPr="00C81EEE">
        <w:rPr>
          <w:b/>
          <w:bCs/>
        </w:rPr>
        <w:t>das LG Fran</w:t>
      </w:r>
      <w:r w:rsidRPr="00C81EEE">
        <w:rPr>
          <w:b/>
          <w:bCs/>
        </w:rPr>
        <w:softHyphen/>
        <w:t>ken</w:t>
      </w:r>
      <w:r w:rsidRPr="00C81EEE">
        <w:rPr>
          <w:b/>
          <w:bCs/>
        </w:rPr>
        <w:softHyphen/>
        <w:t>thal</w:t>
      </w:r>
      <w:r w:rsidRPr="00C81EEE">
        <w:t xml:space="preserve"> in einem ak</w:t>
      </w:r>
      <w:r w:rsidRPr="00C81EEE">
        <w:softHyphen/>
        <w:t>tu</w:t>
      </w:r>
      <w:r w:rsidRPr="00C81EEE">
        <w:softHyphen/>
        <w:t>el</w:t>
      </w:r>
      <w:r w:rsidRPr="00C81EEE">
        <w:softHyphen/>
        <w:t>len Räu</w:t>
      </w:r>
      <w:r w:rsidRPr="00C81EEE">
        <w:softHyphen/>
        <w:t>mungs</w:t>
      </w:r>
      <w:r w:rsidR="00C81EEE" w:rsidRPr="00C81EEE">
        <w:t>r</w:t>
      </w:r>
      <w:r w:rsidRPr="00C81EEE">
        <w:t>echts</w:t>
      </w:r>
      <w:r w:rsidRPr="00C81EEE">
        <w:softHyphen/>
        <w:t>streit ent</w:t>
      </w:r>
      <w:r w:rsidRPr="00C81EEE">
        <w:softHyphen/>
        <w:t>schie</w:t>
      </w:r>
      <w:r w:rsidRPr="00C81EEE">
        <w:softHyphen/>
        <w:t>den.</w:t>
      </w:r>
    </w:p>
    <w:p w14:paraId="2615D502" w14:textId="77777777" w:rsidR="0087224F" w:rsidRPr="00C81EEE" w:rsidRDefault="0087224F" w:rsidP="0087224F">
      <w:pPr>
        <w:pStyle w:val="StandardWeb"/>
      </w:pPr>
      <w:r w:rsidRPr="00C81EEE">
        <w:t>Ein Mann hatte eine Gaststätte von einem Verein gepachtet. Nach Unstimmigkeiten mit den Vereinsmitgliedern eskalierte der Streit in den sozialen Netzwerken: In einer Nachricht wünschte der Pächter einem der Vereinsvorsitzenden ein "Scheiß"-Weihnachten und -Neujahr und auch "viel Krankheit". Seine Botschaft unterstrich er durch zwei animierte Kothaufen-Emojis. Daraufhin kündigte der Verein den Pachtvertrag mit dem Gastwirt fristlos. Weil der Pächter dies nicht akzeptieren wollte, verklagte ihn der Verein auf Räumung.</w:t>
      </w:r>
    </w:p>
    <w:p w14:paraId="2E996626" w14:textId="73EBF521" w:rsidR="0087224F" w:rsidRPr="00C81EEE" w:rsidRDefault="0087224F" w:rsidP="0087224F">
      <w:pPr>
        <w:pStyle w:val="StandardWeb"/>
      </w:pPr>
      <w:r w:rsidRPr="00C81EEE">
        <w:t xml:space="preserve">Das LG hat der Räumungsklage stattgegeben. Nach den Beleidigungen und Beschimpfungen könne dem Verein die Fortsetzung des Pachtverhältnisses nicht länger zugemutet werden. Weder längere Streitigkeiten mit dem Vorstand des Vereins noch Auseinandersetzungen über die Pflicht, das Tor zum Vereinsgelände zu verschließen, rechtfertigten das Versenden von Beschimpfungen und Kothaufen-Emojis. </w:t>
      </w:r>
    </w:p>
    <w:p w14:paraId="4DF09107" w14:textId="4B1E9376" w:rsidR="0087224F" w:rsidRPr="00C81EEE" w:rsidRDefault="0087224F" w:rsidP="0087224F">
      <w:pPr>
        <w:pStyle w:val="StandardWeb"/>
      </w:pPr>
      <w:r w:rsidRPr="00C81EEE">
        <w:t>Da ein überragendes Interesse des Vereins vorliege, dass seine Vorstandsmitglieder und Trainer nicht weiter beleidigt und beschimpft würden, war nach Ansicht der Kammer in diesem Fall auch keine Abmahnung erforderlich.</w:t>
      </w:r>
    </w:p>
    <w:p w14:paraId="6F0BE36A" w14:textId="362059A3" w:rsidR="007F4F53" w:rsidRPr="00C81EEE" w:rsidRDefault="007F4F53" w:rsidP="0087224F">
      <w:pPr>
        <w:pStyle w:val="StandardWeb"/>
      </w:pPr>
    </w:p>
    <w:p w14:paraId="121B8D12" w14:textId="45FFB09F" w:rsidR="007F4F53" w:rsidRPr="00C81EEE" w:rsidRDefault="007F4F53" w:rsidP="0087224F">
      <w:pPr>
        <w:pStyle w:val="StandardWeb"/>
        <w:rPr>
          <w:b/>
          <w:bCs/>
        </w:rPr>
      </w:pPr>
      <w:r w:rsidRPr="00C81EEE">
        <w:rPr>
          <w:b/>
          <w:bCs/>
        </w:rPr>
        <w:t xml:space="preserve">Veräußerungszustimmung erteilt nur die Gemeinschaft der Wohnungseigentümer </w:t>
      </w:r>
    </w:p>
    <w:p w14:paraId="6F0C8F1F" w14:textId="4A1DEAF8" w:rsidR="00C62CDF" w:rsidRPr="00C81EEE" w:rsidRDefault="007F4F53" w:rsidP="00C62CDF">
      <w:pPr>
        <w:pStyle w:val="NurText"/>
        <w:rPr>
          <w:rFonts w:ascii="Times New Roman" w:hAnsi="Times New Roman" w:cs="Times New Roman"/>
          <w:sz w:val="24"/>
          <w:szCs w:val="24"/>
        </w:rPr>
      </w:pPr>
      <w:r w:rsidRPr="00C81EEE">
        <w:rPr>
          <w:rFonts w:ascii="Times New Roman" w:hAnsi="Times New Roman" w:cs="Times New Roman"/>
          <w:sz w:val="24"/>
          <w:szCs w:val="24"/>
        </w:rPr>
        <w:t xml:space="preserve">Mit Urteil vom 21.07.2023 hat der </w:t>
      </w:r>
      <w:r w:rsidRPr="00C81EEE">
        <w:rPr>
          <w:rFonts w:ascii="Times New Roman" w:hAnsi="Times New Roman" w:cs="Times New Roman"/>
          <w:b/>
          <w:bCs/>
          <w:sz w:val="24"/>
          <w:szCs w:val="24"/>
        </w:rPr>
        <w:t>BGH</w:t>
      </w:r>
      <w:r w:rsidRPr="00C81EEE">
        <w:rPr>
          <w:rFonts w:ascii="Times New Roman" w:hAnsi="Times New Roman" w:cs="Times New Roman"/>
          <w:sz w:val="24"/>
          <w:szCs w:val="24"/>
        </w:rPr>
        <w:t xml:space="preserve"> entschieden, dass nur die Gemeinschaft der Wohnungseigentümer eine vereinbarte Veräußerungszustimmung erteilen kann. Ist in der Alt-Gemeinschaftsordnung vereinbart, dass die Eigentumsübertragung der Zustimmung durch den Verwalter bedarf, trifft diese Pflicht seitdem WEG-Modernisierungsgesetzes seit Ende 2020 die Gemeinschaft der Wohnungseigentümer. Der Verwalter hat nur mehr die Stellung des für sie handelnden Organs inne. In § 12 Abs. 1 WEG heißt es: </w:t>
      </w:r>
      <w:r w:rsidRPr="00C81EEE">
        <w:rPr>
          <w:rFonts w:ascii="Times New Roman" w:hAnsi="Times New Roman" w:cs="Times New Roman"/>
          <w:i/>
          <w:iCs/>
          <w:sz w:val="24"/>
          <w:szCs w:val="24"/>
        </w:rPr>
        <w:t>Als Inhalt des Sondereigentums kann vereinbart werden, dass ein Wohnungseigentümer zur Veräußerung seines Wohnungseigentums der Zustimmung anderer Wohnungseigentümer oder eines Dritten bedarf</w:t>
      </w:r>
      <w:r w:rsidRPr="00C81EEE">
        <w:rPr>
          <w:rFonts w:ascii="Times New Roman" w:hAnsi="Times New Roman" w:cs="Times New Roman"/>
          <w:sz w:val="24"/>
          <w:szCs w:val="24"/>
        </w:rPr>
        <w:t xml:space="preserve">. Auch wenn die Gemeinschaft der Wohnungseigentümer dort nicht genannt wird, ist sie unter dem Begriff des dritten subsumierbar. Entscheidend für die Annahme der Passivlegitimation der Gemeinschaft der Wohnungseigentümer im hiesigen Zusammenhang ist, dass der Gesetzgeber die Aufgaben und Befugnisse des Verwalters letztlich vollständig auf die Gemeinschaft der Wohnungseigentümer übertragen hat. Dies gilt auch dann, wenn sich eine Vorschrift ihrem Wortlaut nach an ein konkretes Organ richtet, denn der seitens des Gesetzgebers vorgenommene Paradigmenwechsel kann nicht ohne Einfluss auf die Auslegung einer Gemeinschaftsordnung bleiben. Insoweit ist unerheblich, dass es sich um eine Alt-Gemeinschaftsordnung handelt, was in entsprechender Anwendung aus § 47 WEG folgt. Deshalb müssen auch ältere Vereinbarungen vor dem Hintergrund der geänderten Rechtslage Ende 2020 so verstanden werden. </w:t>
      </w:r>
    </w:p>
    <w:p w14:paraId="78CC124B" w14:textId="47E6BE28" w:rsidR="007F4F53" w:rsidRPr="00C81EEE" w:rsidRDefault="007F4F53" w:rsidP="00C62CDF">
      <w:pPr>
        <w:pStyle w:val="NurText"/>
        <w:rPr>
          <w:rFonts w:ascii="Times New Roman" w:hAnsi="Times New Roman" w:cs="Times New Roman"/>
          <w:sz w:val="24"/>
          <w:szCs w:val="24"/>
        </w:rPr>
      </w:pPr>
    </w:p>
    <w:p w14:paraId="24E16263" w14:textId="4B5379A6" w:rsidR="007F4F53" w:rsidRPr="00C81EEE" w:rsidRDefault="007F4F53" w:rsidP="007F4F53">
      <w:pPr>
        <w:pStyle w:val="NurText"/>
        <w:rPr>
          <w:rFonts w:ascii="Times New Roman" w:hAnsi="Times New Roman" w:cs="Times New Roman"/>
          <w:b/>
          <w:bCs/>
          <w:sz w:val="24"/>
          <w:szCs w:val="24"/>
        </w:rPr>
      </w:pPr>
      <w:r w:rsidRPr="00C81EEE">
        <w:rPr>
          <w:rFonts w:ascii="Times New Roman" w:hAnsi="Times New Roman" w:cs="Times New Roman"/>
          <w:b/>
          <w:bCs/>
          <w:sz w:val="24"/>
          <w:szCs w:val="24"/>
        </w:rPr>
        <w:t>Beteiligung an Betriebskosten für nachträglich eingebauten Aufzug bei Erdgeschosswohnungen</w:t>
      </w:r>
    </w:p>
    <w:p w14:paraId="75883126" w14:textId="77777777" w:rsidR="007F4F53" w:rsidRPr="00C81EEE" w:rsidRDefault="007F4F53" w:rsidP="007F4F53">
      <w:pPr>
        <w:pStyle w:val="NurText"/>
        <w:rPr>
          <w:rFonts w:ascii="Times New Roman" w:hAnsi="Times New Roman" w:cs="Times New Roman"/>
          <w:sz w:val="24"/>
          <w:szCs w:val="24"/>
        </w:rPr>
      </w:pPr>
    </w:p>
    <w:p w14:paraId="04D2800F" w14:textId="68EAFA94" w:rsidR="007F4F53" w:rsidRPr="00C81EEE" w:rsidRDefault="007F4F53" w:rsidP="007F4F53">
      <w:pPr>
        <w:pStyle w:val="NurText"/>
        <w:rPr>
          <w:rFonts w:ascii="Times New Roman" w:hAnsi="Times New Roman" w:cs="Times New Roman"/>
          <w:sz w:val="24"/>
          <w:szCs w:val="24"/>
        </w:rPr>
      </w:pPr>
      <w:r w:rsidRPr="00C81EEE">
        <w:rPr>
          <w:rFonts w:ascii="Times New Roman" w:hAnsi="Times New Roman" w:cs="Times New Roman"/>
          <w:sz w:val="24"/>
          <w:szCs w:val="24"/>
        </w:rPr>
        <w:lastRenderedPageBreak/>
        <w:t xml:space="preserve">Das </w:t>
      </w:r>
      <w:r w:rsidRPr="00C81EEE">
        <w:rPr>
          <w:rFonts w:ascii="Times New Roman" w:hAnsi="Times New Roman" w:cs="Times New Roman"/>
          <w:b/>
          <w:bCs/>
          <w:sz w:val="24"/>
          <w:szCs w:val="24"/>
        </w:rPr>
        <w:t>Amtsgericht München</w:t>
      </w:r>
      <w:r w:rsidRPr="00C81EEE">
        <w:rPr>
          <w:rFonts w:ascii="Times New Roman" w:hAnsi="Times New Roman" w:cs="Times New Roman"/>
          <w:sz w:val="24"/>
          <w:szCs w:val="24"/>
        </w:rPr>
        <w:t xml:space="preserve"> hat mit einem mittlerweile rechtskräftigen Urteil vom 8.7.2022 entschieden, dass ein Beschluss einer WEG ungültig ist, wonach Eigentümer einer Erdgeschoßwohnung sich an den Kosten für den Betrieb eines nachträglich eingebauten Aufzugs zu beteiligen haben, wenn in der Teilungserklärung der WEG ist festgehalten, dass zu den Betriebskosten auch der Betrieb des Personenaufzugs, sofern vorhanden, gehört (Erdgeschosswohnungen sind hiervon freigestellt). Mit dem im Jahre 2011 eingebauten Aufzug sind Untergeschoss, Erdgeschoss sowie erster und zweiter Stock des Hauses erreichbar. Im Jahre 2020 wurde den Erdgeschosswohnungen erstmalig entsprechend ihrem Mieteigentumsanteil ein Teil der Betriebskosten für den Aufzug auferlegt. Die Rechtsauffassung der WEG, die Formulierung „sofern vorhanden““ beziehe sich ausschließlich auf den Zustand bei Errichtung des Hauses und eine Regelung für die Zukunft sei nicht gewollt werden, erteilte das Amtsgericht in München eine Absage. Die Teilungserklärung enthält keine Einschränkung hinsichtlich der Geltung, weder zeitlich noch sonst, etwa nach Art des Aufzuges.</w:t>
      </w:r>
    </w:p>
    <w:p w14:paraId="1A877FAA" w14:textId="77777777" w:rsidR="007F4F53" w:rsidRPr="00C81EEE" w:rsidRDefault="007F4F53" w:rsidP="007F4F53">
      <w:pPr>
        <w:pStyle w:val="NurText"/>
        <w:rPr>
          <w:rFonts w:ascii="Times New Roman" w:hAnsi="Times New Roman" w:cs="Times New Roman"/>
          <w:sz w:val="24"/>
          <w:szCs w:val="24"/>
        </w:rPr>
      </w:pPr>
    </w:p>
    <w:p w14:paraId="5B3969C8" w14:textId="77777777" w:rsidR="007F4F53" w:rsidRPr="00C81EEE" w:rsidRDefault="007F4F53" w:rsidP="007F4F53">
      <w:pPr>
        <w:pStyle w:val="NurText"/>
        <w:rPr>
          <w:rFonts w:ascii="Times New Roman" w:hAnsi="Times New Roman" w:cs="Times New Roman"/>
          <w:b/>
          <w:bCs/>
          <w:sz w:val="24"/>
          <w:szCs w:val="24"/>
        </w:rPr>
      </w:pPr>
      <w:r w:rsidRPr="00C81EEE">
        <w:rPr>
          <w:rFonts w:ascii="Times New Roman" w:hAnsi="Times New Roman" w:cs="Times New Roman"/>
          <w:b/>
          <w:bCs/>
          <w:sz w:val="24"/>
          <w:szCs w:val="24"/>
        </w:rPr>
        <w:t>Lärm und Dreck von Baustelle auf Nachbargrundstück ein Mietmangel?</w:t>
      </w:r>
    </w:p>
    <w:p w14:paraId="449C135E" w14:textId="77777777" w:rsidR="007F4F53" w:rsidRPr="00C81EEE" w:rsidRDefault="007F4F53" w:rsidP="007F4F53">
      <w:pPr>
        <w:pStyle w:val="NurText"/>
        <w:rPr>
          <w:rFonts w:ascii="Times New Roman" w:hAnsi="Times New Roman" w:cs="Times New Roman"/>
          <w:sz w:val="24"/>
          <w:szCs w:val="24"/>
        </w:rPr>
      </w:pPr>
    </w:p>
    <w:p w14:paraId="329FE4B3" w14:textId="2B1826C7" w:rsidR="007F4F53" w:rsidRPr="00C81EEE" w:rsidRDefault="007F4F53" w:rsidP="007F4F53">
      <w:pPr>
        <w:pStyle w:val="NurText"/>
        <w:rPr>
          <w:rFonts w:ascii="Times New Roman" w:hAnsi="Times New Roman" w:cs="Times New Roman"/>
          <w:sz w:val="24"/>
          <w:szCs w:val="24"/>
        </w:rPr>
      </w:pPr>
      <w:r w:rsidRPr="00C81EEE">
        <w:rPr>
          <w:rFonts w:ascii="Times New Roman" w:hAnsi="Times New Roman" w:cs="Times New Roman"/>
          <w:sz w:val="24"/>
          <w:szCs w:val="24"/>
        </w:rPr>
        <w:t xml:space="preserve">Das </w:t>
      </w:r>
      <w:r w:rsidRPr="00C81EEE">
        <w:rPr>
          <w:rFonts w:ascii="Times New Roman" w:hAnsi="Times New Roman" w:cs="Times New Roman"/>
          <w:b/>
          <w:bCs/>
          <w:sz w:val="24"/>
          <w:szCs w:val="24"/>
        </w:rPr>
        <w:t>Landgericht Hamburg</w:t>
      </w:r>
      <w:r w:rsidRPr="00C81EEE">
        <w:rPr>
          <w:rFonts w:ascii="Times New Roman" w:hAnsi="Times New Roman" w:cs="Times New Roman"/>
          <w:sz w:val="24"/>
          <w:szCs w:val="24"/>
        </w:rPr>
        <w:t xml:space="preserve"> hat mit Urteil vom 13.1.2023 das folgende entschieden: nach Mietvertragsabschluss eintretende erhöhte Lärm – und Schmutzemissionen von einer auf dem Nachbargrundstück betriebenen Baustelle begründen gemäß § 536 Abs. 1 Satz 1 BGB. Ein zur Mietminderung berechtigenden Mangel der Mietwohnung liegt nur vor, wenn der Vermieter die Emissionen nur gegen eigene Entschädigungsansprüche nach  906 BGB hinnehmen muss. Der Mieter muss die erheblichen Beeinträchtigungen seiner Mietwohnung durch Geräusch – und Schmutz</w:t>
      </w:r>
      <w:r w:rsidR="00C81EEE">
        <w:rPr>
          <w:rFonts w:ascii="Times New Roman" w:hAnsi="Times New Roman" w:cs="Times New Roman"/>
          <w:sz w:val="24"/>
          <w:szCs w:val="24"/>
        </w:rPr>
        <w:t>e</w:t>
      </w:r>
      <w:r w:rsidRPr="00C81EEE">
        <w:rPr>
          <w:rFonts w:ascii="Times New Roman" w:hAnsi="Times New Roman" w:cs="Times New Roman"/>
          <w:sz w:val="24"/>
          <w:szCs w:val="24"/>
        </w:rPr>
        <w:t xml:space="preserve">missionen darlegen (Beschreibung der Art und Intensität der Beeinträchtigung) und dies auch beweisen.  Eine Gesundheitsgefährdung des Mieters ist für das Überschreiten </w:t>
      </w:r>
      <w:r w:rsidRPr="00C81EEE">
        <w:rPr>
          <w:rFonts w:ascii="Times New Roman" w:hAnsi="Times New Roman" w:cs="Times New Roman"/>
          <w:sz w:val="24"/>
          <w:szCs w:val="24"/>
        </w:rPr>
        <w:t xml:space="preserve">der Wesentlichkeitstheorie nicht erforderlich. Es genügen Beeinträchtigungen die körperliches Unbehagen hervorrufen, nicht aber bloß sozialadäquate Belästigungen. Nicht alle mit dem Wohnungsbau verbundenen Immissionen sind stets als unwesentlich zu beurteilen. Der Vermieter hat darzulegen und zu beweisen, dass er die von der Baustelle ausgehenden Immissionen ohne eigene Abwehr- und Entschädigungsmöglichkeiten nach § 906 BGB hinnehmen muss. Es wird gemäß § 906 BGB vermutet, dass die Einhaltung von Grenz- und/oder Richtwetten nur zu einer unwesentlichen Beeinträchtigung des Mieters führt.  </w:t>
      </w:r>
    </w:p>
    <w:p w14:paraId="3B1581EA" w14:textId="77777777" w:rsidR="007F4F53" w:rsidRPr="00C81EEE" w:rsidRDefault="007F4F53" w:rsidP="007F4F53">
      <w:pPr>
        <w:pStyle w:val="NurText"/>
        <w:rPr>
          <w:rFonts w:ascii="Times New Roman" w:hAnsi="Times New Roman" w:cs="Times New Roman"/>
          <w:sz w:val="24"/>
          <w:szCs w:val="24"/>
        </w:rPr>
      </w:pPr>
    </w:p>
    <w:p w14:paraId="4325D483" w14:textId="77777777" w:rsidR="007F4F53" w:rsidRPr="00C81EEE" w:rsidRDefault="007F4F53" w:rsidP="007F4F53">
      <w:pPr>
        <w:pStyle w:val="NurText"/>
        <w:rPr>
          <w:rFonts w:ascii="Times New Roman" w:hAnsi="Times New Roman" w:cs="Times New Roman"/>
          <w:b/>
          <w:bCs/>
          <w:sz w:val="24"/>
          <w:szCs w:val="24"/>
        </w:rPr>
      </w:pPr>
      <w:r w:rsidRPr="00C81EEE">
        <w:rPr>
          <w:rFonts w:ascii="Times New Roman" w:hAnsi="Times New Roman" w:cs="Times New Roman"/>
          <w:b/>
          <w:bCs/>
          <w:sz w:val="24"/>
          <w:szCs w:val="24"/>
        </w:rPr>
        <w:t>Kündigung wegen Verzugs mit Betriebskostenzahlungen?</w:t>
      </w:r>
    </w:p>
    <w:p w14:paraId="1D566BA6" w14:textId="77777777" w:rsidR="007F4F53" w:rsidRPr="00C81EEE" w:rsidRDefault="007F4F53" w:rsidP="007F4F53">
      <w:pPr>
        <w:pStyle w:val="NurText"/>
        <w:rPr>
          <w:rFonts w:ascii="Times New Roman" w:hAnsi="Times New Roman" w:cs="Times New Roman"/>
          <w:sz w:val="24"/>
          <w:szCs w:val="24"/>
        </w:rPr>
      </w:pPr>
    </w:p>
    <w:p w14:paraId="176C92C7" w14:textId="6217B885" w:rsidR="007F4F53" w:rsidRPr="00C81EEE" w:rsidRDefault="007F4F53" w:rsidP="007F4F53">
      <w:pPr>
        <w:pStyle w:val="NurText"/>
        <w:rPr>
          <w:rFonts w:ascii="Times New Roman" w:hAnsi="Times New Roman" w:cs="Times New Roman"/>
          <w:sz w:val="24"/>
          <w:szCs w:val="24"/>
        </w:rPr>
      </w:pPr>
      <w:r w:rsidRPr="00C81EEE">
        <w:rPr>
          <w:rFonts w:ascii="Times New Roman" w:hAnsi="Times New Roman" w:cs="Times New Roman"/>
          <w:sz w:val="24"/>
          <w:szCs w:val="24"/>
        </w:rPr>
        <w:t xml:space="preserve">Eine ordentliche Kündigung kann nach einem Urteil des </w:t>
      </w:r>
      <w:r w:rsidRPr="00C81EEE">
        <w:rPr>
          <w:rFonts w:ascii="Times New Roman" w:hAnsi="Times New Roman" w:cs="Times New Roman"/>
          <w:b/>
          <w:bCs/>
          <w:sz w:val="24"/>
          <w:szCs w:val="24"/>
        </w:rPr>
        <w:t>Landgerichts Frankfurt am Main</w:t>
      </w:r>
      <w:r w:rsidRPr="00C81EEE">
        <w:rPr>
          <w:rFonts w:ascii="Times New Roman" w:hAnsi="Times New Roman" w:cs="Times New Roman"/>
          <w:sz w:val="24"/>
          <w:szCs w:val="24"/>
        </w:rPr>
        <w:t xml:space="preserve"> vom 9.6.2023 aufgrund von Zahlungsrückstände in Betracht kommen, wenn sich der Mieter mit einem Betrag von mehr als einer Monatsmiete mindestens einen Monat in Verzug befindet. Auch nicht gezahlte abgerechnete Betriebskosten können Grundlage einer solchen Kündigung sein. da ist der Mieter gegen die Betriebskostenabrechnungen nicht substantiell vorgegangen, können die entsprechenden negative Salden der Abrechnungen zur Kündigung herangezogen werden.</w:t>
      </w:r>
    </w:p>
    <w:p w14:paraId="3B479D1B" w14:textId="77777777" w:rsidR="007F4F53" w:rsidRPr="00C81EEE" w:rsidRDefault="007F4F53" w:rsidP="007F4F53">
      <w:pPr>
        <w:pStyle w:val="NurText"/>
        <w:rPr>
          <w:rFonts w:ascii="Times New Roman" w:hAnsi="Times New Roman" w:cs="Times New Roman"/>
          <w:b/>
          <w:bCs/>
          <w:sz w:val="24"/>
          <w:szCs w:val="24"/>
        </w:rPr>
      </w:pPr>
    </w:p>
    <w:p w14:paraId="5DC04B64" w14:textId="77777777" w:rsidR="007A0F3F" w:rsidRPr="00C81EEE" w:rsidRDefault="007A0F3F" w:rsidP="00C81EEE">
      <w:pPr>
        <w:pStyle w:val="NurText"/>
        <w:rPr>
          <w:rFonts w:ascii="Times New Roman" w:hAnsi="Times New Roman" w:cs="Times New Roman"/>
          <w:b/>
          <w:bCs/>
          <w:sz w:val="24"/>
          <w:szCs w:val="24"/>
        </w:rPr>
      </w:pPr>
      <w:r w:rsidRPr="00C81EEE">
        <w:rPr>
          <w:rFonts w:ascii="Times New Roman" w:hAnsi="Times New Roman" w:cs="Times New Roman"/>
          <w:b/>
          <w:bCs/>
          <w:sz w:val="24"/>
          <w:szCs w:val="24"/>
        </w:rPr>
        <w:t>Ob Nebenwohnsitz oder bloß weniger Miete: Im Zweifel für die Untervermietung</w:t>
      </w:r>
    </w:p>
    <w:p w14:paraId="351935D6" w14:textId="77777777" w:rsidR="007A0F3F" w:rsidRPr="00C81EEE" w:rsidRDefault="007A0F3F" w:rsidP="007A0F3F">
      <w:pPr>
        <w:pStyle w:val="StandardWeb"/>
      </w:pPr>
      <w:r w:rsidRPr="00C81EEE">
        <w:t xml:space="preserve">Das LG Berlin, so der </w:t>
      </w:r>
      <w:r w:rsidRPr="00C81EEE">
        <w:rPr>
          <w:b/>
          <w:bCs/>
        </w:rPr>
        <w:t>BGH</w:t>
      </w:r>
      <w:r w:rsidRPr="00C81EEE">
        <w:t xml:space="preserve"> (Urteil vom 27.09.2023 – VIII ZR 88/22), sei rechtsfehlerhaft von einem zu engen Verständnis des Begriffs des berechtigten Interesses des Mieters im Sinne des § 553 Abs. 1 Satz 1 BGB ausgegangen. Ein solches Interesse sei schon immer dann anzunehmen, wenn vernünftige Gründe zur Überlassung eines Teils der Wohnung an Dritte bestehen, es sei denn, dieses Interesse stehe nicht im Einklang mit der geltenden Rechtsordnung. Die Kostenentlastung dadurch, dass ein </w:t>
      </w:r>
      <w:r w:rsidRPr="00C81EEE">
        <w:lastRenderedPageBreak/>
        <w:t xml:space="preserve">Untervermieter faktisch einen Teil des Mietzinses übernimmt, ist für den VIII. Zivilsenat ein klassischer Fall des berechtigten Interesses. </w:t>
      </w:r>
    </w:p>
    <w:p w14:paraId="23332BE9" w14:textId="77777777" w:rsidR="007A0F3F" w:rsidRPr="00C81EEE" w:rsidRDefault="007A0F3F" w:rsidP="007A0F3F">
      <w:pPr>
        <w:pStyle w:val="StandardWeb"/>
      </w:pPr>
      <w:r w:rsidRPr="00C81EEE">
        <w:t xml:space="preserve">Auch ob die Wohnung Hauptwohnsitz oder nur eine Nebenwohnung ist, erklären die Karlsruher Richterinnen und Richter ausdrücklich für irrelevant. Wesentlich sei allein, dass der Mieter den Gewahrsam an dem Wohnraum nicht vollständig aufgibt. Mit diesem Argument hatte der Senat erst vor kurzem sogar die </w:t>
      </w:r>
      <w:hyperlink r:id="rId7" w:history="1">
        <w:r w:rsidRPr="00C81EEE">
          <w:rPr>
            <w:rStyle w:val="Hyperlink"/>
            <w:rFonts w:eastAsiaTheme="majorEastAsia"/>
            <w:color w:val="auto"/>
            <w:u w:val="none"/>
          </w:rPr>
          <w:t>Untervermietung einer Einzimmerwohnung für zulässig erklärt</w:t>
        </w:r>
      </w:hyperlink>
      <w:r w:rsidRPr="00C81EEE">
        <w:t xml:space="preserve"> (BGH, Urteil vom 13.09.2023 - VIII ZR 109/229). Ob die Wohnung nach der Untervermietung noch den Lebensmittelpunkt des Mieters bildet, spiele ebenfalls keine Rolle. Schließlich sei er vertraglich nicht verpflichtet, seinen Hauptwohnsitz dort zu nehmen, sondern frei, die Wohnung nach seinen eigenen Vorstellungen zu nutzen, stellt der BGH erneut deutlich klar.</w:t>
      </w:r>
    </w:p>
    <w:p w14:paraId="7D2842F6" w14:textId="77777777" w:rsidR="007A0F3F" w:rsidRPr="00C81EEE" w:rsidRDefault="007A0F3F" w:rsidP="007A0F3F">
      <w:pPr>
        <w:pStyle w:val="StandardWeb"/>
      </w:pPr>
      <w:r w:rsidRPr="00C81EEE">
        <w:t xml:space="preserve">Auch die Idee der 67. Kammer des LG Berlins, der Gesetzgeber habe nur den Bestand eines einzigen Mietverhältnisses schützen wollen und nicht die Mieter mehrerer Objekte, verwirft der BGH eher unsanft. Zweck von § 553 Abs. 1 BGB sei es, dem Mieter die Wohnung, an der er festhalten will, zu erhalten. Der Gesetzgeber habe die Formulierung in der Vorgängernorm § 549 Abs. 2 BGB von "dringendem Interesse" zu "berechtigtem Interesse" geändert und damit den Anwendungsbereich zu Gunsten des Mieters erweitert. Dem Senat zufolge "gehen daher die berechtigten Interessen des Mieters den Interessen des Vermieters grundsätzlich vor. Sie haben nur dann zurückzustehen, wenn die beabsichtigte Gebrauchsüberlassung für den Vermieter unzumutbar wäre", wiederholt der Senat gebetsmühlenartig seine eigene, jahrzehntealte Rechtsprechung schon zur Vorgängernorm (§ 549 Abs. 2 BGB a.F.). Der Zweck des § 553 Abs. 1 BGB liegt laut den Karlsruher Richterinnen und Richtern darin, auch in heutigen Zeiten der Mobilität und Flexibilität dem Mieter seine Wohnung zu erhalten, wenn </w:t>
      </w:r>
      <w:r w:rsidRPr="00C81EEE">
        <w:t xml:space="preserve">er etwa aus beruflichen Gründen einen doppelten Haushalt führen muss. </w:t>
      </w:r>
    </w:p>
    <w:p w14:paraId="0C9DD5D9" w14:textId="77777777" w:rsidR="007A0F3F" w:rsidRPr="00C81EEE" w:rsidRDefault="007A0F3F" w:rsidP="007A0F3F">
      <w:pPr>
        <w:pStyle w:val="StandardWeb"/>
      </w:pPr>
      <w:r w:rsidRPr="00C81EEE">
        <w:t xml:space="preserve">Ob die vom klagenden Mieter vorgetragene Nutzung aus beruflichen Gründen zwingend ist oder nur einen "bloßen Komfortzuwachs" bilde, erklärt der BGH ausdrücklich für unerheblich. Der Mieter müsse deshalb entgegen der Ansicht des LG – ebenso wenig wie seine finanziellen Verhältnisse – auch nicht darlegen, dass er nicht auch in der Spedition übernachten könne. </w:t>
      </w:r>
    </w:p>
    <w:p w14:paraId="1E21B0B0" w14:textId="77777777" w:rsidR="007A0F3F" w:rsidRPr="00C81EEE" w:rsidRDefault="007A0F3F" w:rsidP="007A0F3F">
      <w:pPr>
        <w:pStyle w:val="StandardWeb"/>
      </w:pPr>
      <w:r w:rsidRPr="00C81EEE">
        <w:t>Den angespannten Berliner Wohnungsmarkt, den die 67. Kammer als Argument für ihre wenig untermietfreundliche Rechtsauffassung anführte, lässt der BGH in diesem Kontext ebenfalls nicht gelten: Die Untermiete sei gesetzlich anerkannt und dass der Untermieter weniger Schutz genieße als ein regulärer Mieter, gesetzgeberisch gewollt. Unerwünschte Konsequenzen seien rechtspolitischer Natur, nicht aber dem klagenden Mieter entgegenzuhalten.</w:t>
      </w:r>
    </w:p>
    <w:p w14:paraId="7A19E88F" w14:textId="77777777" w:rsidR="007F4F53" w:rsidRPr="00C81EEE" w:rsidRDefault="007F4F53" w:rsidP="00C62CDF">
      <w:pPr>
        <w:pStyle w:val="NurText"/>
        <w:rPr>
          <w:rFonts w:ascii="Times New Roman" w:hAnsi="Times New Roman" w:cs="Times New Roman"/>
          <w:sz w:val="24"/>
          <w:szCs w:val="24"/>
        </w:rPr>
      </w:pPr>
    </w:p>
    <w:p w14:paraId="4712F9BD" w14:textId="72900E67" w:rsidR="00755BEB" w:rsidRPr="00C81EEE" w:rsidRDefault="00CE363B" w:rsidP="00755BEB">
      <w:pPr>
        <w:pStyle w:val="NurText"/>
      </w:pPr>
      <w:r w:rsidRPr="00C81EEE">
        <w:rPr>
          <w:noProof/>
        </w:rPr>
        <mc:AlternateContent>
          <mc:Choice Requires="wps">
            <w:drawing>
              <wp:anchor distT="0" distB="0" distL="114300" distR="114300" simplePos="0" relativeHeight="251661312" behindDoc="0" locked="0" layoutInCell="1" allowOverlap="1" wp14:anchorId="04823AC5" wp14:editId="32F00130">
                <wp:simplePos x="0" y="0"/>
                <wp:positionH relativeFrom="column">
                  <wp:posOffset>-33020</wp:posOffset>
                </wp:positionH>
                <wp:positionV relativeFrom="paragraph">
                  <wp:posOffset>31750</wp:posOffset>
                </wp:positionV>
                <wp:extent cx="2727325" cy="1209675"/>
                <wp:effectExtent l="0" t="0" r="158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209675"/>
                        </a:xfrm>
                        <a:prstGeom prst="rect">
                          <a:avLst/>
                        </a:prstGeom>
                        <a:solidFill>
                          <a:srgbClr val="FFFFFF"/>
                        </a:solidFill>
                        <a:ln w="9525">
                          <a:solidFill>
                            <a:srgbClr val="000000"/>
                          </a:solidFill>
                          <a:miter lim="800000"/>
                          <a:headEnd/>
                          <a:tailEnd/>
                        </a:ln>
                      </wps:spPr>
                      <wps:txbx>
                        <w:txbxContent>
                          <w:p w14:paraId="51A8A035" w14:textId="77777777" w:rsidR="00755BEB" w:rsidRPr="00C56C01" w:rsidRDefault="00755BEB" w:rsidP="00755BEB">
                            <w:pPr>
                              <w:spacing w:after="0" w:line="240" w:lineRule="auto"/>
                              <w:jc w:val="center"/>
                              <w:rPr>
                                <w:rFonts w:ascii="Copperplate32BC" w:hAnsi="Copperplate32BC"/>
                                <w:sz w:val="20"/>
                              </w:rPr>
                            </w:pPr>
                          </w:p>
                          <w:p w14:paraId="10BC3CF2" w14:textId="77777777" w:rsidR="00DA0917" w:rsidRPr="00DA0917" w:rsidRDefault="00DA0917" w:rsidP="00DA0917">
                            <w:pPr>
                              <w:spacing w:after="0" w:line="240" w:lineRule="auto"/>
                              <w:jc w:val="center"/>
                              <w:rPr>
                                <w:rFonts w:cs="Times New Roman"/>
                                <w:b/>
                                <w:bCs/>
                                <w:sz w:val="16"/>
                              </w:rPr>
                            </w:pPr>
                            <w:r w:rsidRPr="00DA0917">
                              <w:rPr>
                                <w:rFonts w:cs="Times New Roman"/>
                                <w:b/>
                                <w:bCs/>
                                <w:sz w:val="16"/>
                              </w:rPr>
                              <w:t>Dr. Jens Becker Platen</w:t>
                            </w:r>
                          </w:p>
                          <w:p w14:paraId="207AD4A0" w14:textId="6977D28D" w:rsidR="00DA0917" w:rsidRPr="00DA0917" w:rsidRDefault="00DA0917" w:rsidP="00DA0917">
                            <w:pPr>
                              <w:spacing w:after="0" w:line="240" w:lineRule="auto"/>
                              <w:jc w:val="center"/>
                              <w:rPr>
                                <w:rFonts w:cs="Times New Roman"/>
                                <w:b/>
                                <w:bCs/>
                                <w:sz w:val="16"/>
                              </w:rPr>
                            </w:pPr>
                            <w:r w:rsidRPr="00DA0917">
                              <w:rPr>
                                <w:rFonts w:cs="Times New Roman"/>
                                <w:b/>
                                <w:bCs/>
                                <w:sz w:val="16"/>
                              </w:rPr>
                              <w:t>Rechtsanwalt</w:t>
                            </w:r>
                          </w:p>
                          <w:p w14:paraId="4D16ECE4" w14:textId="77777777" w:rsidR="00755BEB" w:rsidRPr="00C56C01" w:rsidRDefault="00755BEB" w:rsidP="00755BEB">
                            <w:pPr>
                              <w:spacing w:after="0" w:line="240" w:lineRule="auto"/>
                              <w:rPr>
                                <w:rFonts w:ascii="Copperplate32BC" w:hAnsi="Copperplate32BC"/>
                                <w:sz w:val="16"/>
                              </w:rPr>
                            </w:pPr>
                          </w:p>
                          <w:p w14:paraId="3AB01965" w14:textId="77777777" w:rsidR="00755BEB" w:rsidRPr="00687B22" w:rsidRDefault="00755BEB" w:rsidP="00755BEB">
                            <w:pPr>
                              <w:spacing w:after="0" w:line="240" w:lineRule="auto"/>
                              <w:rPr>
                                <w:rFonts w:cs="Times New Roman"/>
                                <w:sz w:val="14"/>
                              </w:rPr>
                            </w:pPr>
                          </w:p>
                          <w:p w14:paraId="10CB167B" w14:textId="3C6A65E1" w:rsidR="00755BEB" w:rsidRDefault="00755BEB" w:rsidP="00DA0917">
                            <w:pPr>
                              <w:spacing w:after="0" w:line="240" w:lineRule="auto"/>
                              <w:rPr>
                                <w:rFonts w:cs="Times New Roman"/>
                                <w:sz w:val="16"/>
                              </w:rPr>
                            </w:pPr>
                            <w:r w:rsidRPr="00687B22">
                              <w:rPr>
                                <w:rFonts w:cs="Times New Roman"/>
                                <w:sz w:val="16"/>
                              </w:rPr>
                              <w:t>Karl-Lederer-Platz 13</w:t>
                            </w:r>
                            <w:r>
                              <w:rPr>
                                <w:rFonts w:cs="Times New Roman"/>
                                <w:sz w:val="16"/>
                              </w:rPr>
                              <w:t xml:space="preserve">, </w:t>
                            </w:r>
                            <w:r w:rsidRPr="00687B22">
                              <w:rPr>
                                <w:rFonts w:cs="Times New Roman"/>
                                <w:sz w:val="16"/>
                              </w:rPr>
                              <w:t>82538 Geretsried</w:t>
                            </w:r>
                          </w:p>
                          <w:p w14:paraId="58D3419A" w14:textId="08CF1D6D" w:rsidR="00DA0917" w:rsidRPr="00687B22" w:rsidRDefault="00DA0917" w:rsidP="00DA0917">
                            <w:pPr>
                              <w:spacing w:after="0" w:line="240" w:lineRule="auto"/>
                              <w:rPr>
                                <w:rFonts w:cs="Times New Roman"/>
                                <w:sz w:val="16"/>
                              </w:rPr>
                            </w:pPr>
                            <w:r>
                              <w:rPr>
                                <w:rFonts w:cs="Times New Roman"/>
                                <w:sz w:val="16"/>
                              </w:rPr>
                              <w:t>Email: becker-platen@luithlen-stackelberg.de</w:t>
                            </w:r>
                          </w:p>
                          <w:p w14:paraId="5A2A178B" w14:textId="77777777" w:rsidR="00755BEB" w:rsidRPr="00687B22" w:rsidRDefault="00755BEB" w:rsidP="00DA0917">
                            <w:pPr>
                              <w:spacing w:after="0" w:line="240" w:lineRule="auto"/>
                              <w:rPr>
                                <w:rFonts w:cs="Times New Roman"/>
                                <w:sz w:val="16"/>
                              </w:rPr>
                            </w:pPr>
                            <w:r w:rsidRPr="00687B22">
                              <w:rPr>
                                <w:rFonts w:cs="Times New Roman"/>
                                <w:sz w:val="16"/>
                              </w:rPr>
                              <w:t>Tel.: 08171 – 93 99 3   Fax: 08171 – 93 99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23AC5" id="_x0000_s1027" type="#_x0000_t202" style="position:absolute;margin-left:-2.6pt;margin-top:2.5pt;width:214.7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">
                <v:textbox>
                  <w:txbxContent>
                    <w:p w14:paraId="51A8A035" w14:textId="77777777" w:rsidR="00755BEB" w:rsidRPr="00C56C01" w:rsidRDefault="00755BEB" w:rsidP="00755BEB">
                      <w:pPr>
                        <w:spacing w:after="0" w:line="240" w:lineRule="auto"/>
                        <w:jc w:val="center"/>
                        <w:rPr>
                          <w:rFonts w:ascii="Copperplate32BC" w:hAnsi="Copperplate32BC"/>
                          <w:sz w:val="20"/>
                        </w:rPr>
                      </w:pPr>
                    </w:p>
                    <w:p w14:paraId="10BC3CF2" w14:textId="77777777" w:rsidR="00DA0917" w:rsidRPr="00DA0917" w:rsidRDefault="00DA0917" w:rsidP="00DA0917">
                      <w:pPr>
                        <w:spacing w:after="0" w:line="240" w:lineRule="auto"/>
                        <w:jc w:val="center"/>
                        <w:rPr>
                          <w:rFonts w:cs="Times New Roman"/>
                          <w:b/>
                          <w:bCs/>
                          <w:sz w:val="16"/>
                        </w:rPr>
                      </w:pPr>
                      <w:r w:rsidRPr="00DA0917">
                        <w:rPr>
                          <w:rFonts w:cs="Times New Roman"/>
                          <w:b/>
                          <w:bCs/>
                          <w:sz w:val="16"/>
                        </w:rPr>
                        <w:t>Dr. Jens Becker Platen</w:t>
                      </w:r>
                    </w:p>
                    <w:p w14:paraId="207AD4A0" w14:textId="6977D28D" w:rsidR="00DA0917" w:rsidRPr="00DA0917" w:rsidRDefault="00DA0917" w:rsidP="00DA0917">
                      <w:pPr>
                        <w:spacing w:after="0" w:line="240" w:lineRule="auto"/>
                        <w:jc w:val="center"/>
                        <w:rPr>
                          <w:rFonts w:cs="Times New Roman"/>
                          <w:b/>
                          <w:bCs/>
                          <w:sz w:val="16"/>
                        </w:rPr>
                      </w:pPr>
                      <w:r w:rsidRPr="00DA0917">
                        <w:rPr>
                          <w:rFonts w:cs="Times New Roman"/>
                          <w:b/>
                          <w:bCs/>
                          <w:sz w:val="16"/>
                        </w:rPr>
                        <w:t>Rechtsanwalt</w:t>
                      </w:r>
                    </w:p>
                    <w:p w14:paraId="4D16ECE4" w14:textId="77777777" w:rsidR="00755BEB" w:rsidRPr="00C56C01" w:rsidRDefault="00755BEB" w:rsidP="00755BEB">
                      <w:pPr>
                        <w:spacing w:after="0" w:line="240" w:lineRule="auto"/>
                        <w:rPr>
                          <w:rFonts w:ascii="Copperplate32BC" w:hAnsi="Copperplate32BC"/>
                          <w:sz w:val="16"/>
                        </w:rPr>
                      </w:pPr>
                    </w:p>
                    <w:p w14:paraId="3AB01965" w14:textId="77777777" w:rsidR="00755BEB" w:rsidRPr="00687B22" w:rsidRDefault="00755BEB" w:rsidP="00755BEB">
                      <w:pPr>
                        <w:spacing w:after="0" w:line="240" w:lineRule="auto"/>
                        <w:rPr>
                          <w:rFonts w:cs="Times New Roman"/>
                          <w:sz w:val="14"/>
                        </w:rPr>
                      </w:pPr>
                    </w:p>
                    <w:p w14:paraId="10CB167B" w14:textId="3C6A65E1" w:rsidR="00755BEB" w:rsidRDefault="00755BEB" w:rsidP="00DA0917">
                      <w:pPr>
                        <w:spacing w:after="0" w:line="240" w:lineRule="auto"/>
                        <w:rPr>
                          <w:rFonts w:cs="Times New Roman"/>
                          <w:sz w:val="16"/>
                        </w:rPr>
                      </w:pPr>
                      <w:r w:rsidRPr="00687B22">
                        <w:rPr>
                          <w:rFonts w:cs="Times New Roman"/>
                          <w:sz w:val="16"/>
                        </w:rPr>
                        <w:t>Karl-Lederer-Platz 13</w:t>
                      </w:r>
                      <w:r>
                        <w:rPr>
                          <w:rFonts w:cs="Times New Roman"/>
                          <w:sz w:val="16"/>
                        </w:rPr>
                        <w:t xml:space="preserve">, </w:t>
                      </w:r>
                      <w:r w:rsidRPr="00687B22">
                        <w:rPr>
                          <w:rFonts w:cs="Times New Roman"/>
                          <w:sz w:val="16"/>
                        </w:rPr>
                        <w:t>82538 Geretsried</w:t>
                      </w:r>
                    </w:p>
                    <w:p w14:paraId="58D3419A" w14:textId="08CF1D6D" w:rsidR="00DA0917" w:rsidRPr="00687B22" w:rsidRDefault="00DA0917" w:rsidP="00DA0917">
                      <w:pPr>
                        <w:spacing w:after="0" w:line="240" w:lineRule="auto"/>
                        <w:rPr>
                          <w:rFonts w:cs="Times New Roman"/>
                          <w:sz w:val="16"/>
                        </w:rPr>
                      </w:pPr>
                      <w:r>
                        <w:rPr>
                          <w:rFonts w:cs="Times New Roman"/>
                          <w:sz w:val="16"/>
                        </w:rPr>
                        <w:t>Email: becker-platen@luithlen-stackelberg.de</w:t>
                      </w:r>
                    </w:p>
                    <w:p w14:paraId="5A2A178B" w14:textId="77777777" w:rsidR="00755BEB" w:rsidRPr="00687B22" w:rsidRDefault="00755BEB" w:rsidP="00DA0917">
                      <w:pPr>
                        <w:spacing w:after="0" w:line="240" w:lineRule="auto"/>
                        <w:rPr>
                          <w:rFonts w:cs="Times New Roman"/>
                          <w:sz w:val="16"/>
                        </w:rPr>
                      </w:pPr>
                      <w:r w:rsidRPr="00687B22">
                        <w:rPr>
                          <w:rFonts w:cs="Times New Roman"/>
                          <w:sz w:val="16"/>
                        </w:rPr>
                        <w:t>Tel.: 08171 – 93 99 3   Fax: 08171 – 93 99 50</w:t>
                      </w:r>
                    </w:p>
                  </w:txbxContent>
                </v:textbox>
              </v:shape>
            </w:pict>
          </mc:Fallback>
        </mc:AlternateContent>
      </w:r>
      <w:r w:rsidR="00755BEB" w:rsidRPr="00C81EEE">
        <w:t xml:space="preserve"> </w:t>
      </w:r>
    </w:p>
    <w:p w14:paraId="3E03A6E5" w14:textId="1255CE5B" w:rsidR="00755BEB" w:rsidRPr="00C81EEE" w:rsidRDefault="00755BEB" w:rsidP="00755BEB">
      <w:pPr>
        <w:pStyle w:val="KeinLeerraum"/>
        <w:jc w:val="both"/>
        <w:rPr>
          <w:rFonts w:cs="Times New Roman"/>
        </w:rPr>
      </w:pPr>
    </w:p>
    <w:p w14:paraId="2D2673DD" w14:textId="25FA4C67" w:rsidR="00755BEB" w:rsidRPr="00C81EEE" w:rsidRDefault="00755BEB" w:rsidP="00755BEB">
      <w:pPr>
        <w:pStyle w:val="KeinLeerraum"/>
        <w:jc w:val="both"/>
        <w:rPr>
          <w:rFonts w:cs="Times New Roman"/>
        </w:rPr>
      </w:pPr>
    </w:p>
    <w:p w14:paraId="3737A281" w14:textId="77777777" w:rsidR="00755BEB" w:rsidRPr="00C81EEE" w:rsidRDefault="00755BEB" w:rsidP="00755BEB">
      <w:pPr>
        <w:pStyle w:val="KeinLeerraum"/>
        <w:jc w:val="both"/>
        <w:rPr>
          <w:rFonts w:cs="Times New Roman"/>
        </w:rPr>
      </w:pPr>
    </w:p>
    <w:p w14:paraId="6C61F1B2" w14:textId="77777777" w:rsidR="00755BEB" w:rsidRPr="00C81EEE" w:rsidRDefault="00755BEB" w:rsidP="00755BEB">
      <w:pPr>
        <w:pStyle w:val="KeinLeerraum"/>
        <w:jc w:val="both"/>
        <w:rPr>
          <w:rFonts w:cs="Times New Roman"/>
        </w:rPr>
      </w:pPr>
    </w:p>
    <w:p w14:paraId="334A2CED" w14:textId="77777777" w:rsidR="00F72564" w:rsidRPr="00C81EEE" w:rsidRDefault="00F72564" w:rsidP="00F16BD1">
      <w:pPr>
        <w:pStyle w:val="KeinLeerraum"/>
        <w:jc w:val="both"/>
        <w:rPr>
          <w:rFonts w:cs="Times New Roman"/>
        </w:rPr>
      </w:pPr>
    </w:p>
    <w:sectPr w:rsidR="00F72564" w:rsidRPr="00C81EEE"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A1E"/>
    <w:rsid w:val="0000368A"/>
    <w:rsid w:val="0000539D"/>
    <w:rsid w:val="00012FB5"/>
    <w:rsid w:val="00023589"/>
    <w:rsid w:val="00025266"/>
    <w:rsid w:val="00030C57"/>
    <w:rsid w:val="00032DFD"/>
    <w:rsid w:val="00033A05"/>
    <w:rsid w:val="00036335"/>
    <w:rsid w:val="00036EA1"/>
    <w:rsid w:val="00037A29"/>
    <w:rsid w:val="00041914"/>
    <w:rsid w:val="000460E5"/>
    <w:rsid w:val="00051F36"/>
    <w:rsid w:val="00052640"/>
    <w:rsid w:val="000546DE"/>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3016"/>
    <w:rsid w:val="000A4194"/>
    <w:rsid w:val="000A7DE0"/>
    <w:rsid w:val="000B142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2284"/>
    <w:rsid w:val="00107AE4"/>
    <w:rsid w:val="00111066"/>
    <w:rsid w:val="0011246D"/>
    <w:rsid w:val="00112CFD"/>
    <w:rsid w:val="00114DDD"/>
    <w:rsid w:val="00114F55"/>
    <w:rsid w:val="00116F18"/>
    <w:rsid w:val="00120AF7"/>
    <w:rsid w:val="0012316C"/>
    <w:rsid w:val="00124835"/>
    <w:rsid w:val="00130DFD"/>
    <w:rsid w:val="0013254E"/>
    <w:rsid w:val="00134326"/>
    <w:rsid w:val="00134C7F"/>
    <w:rsid w:val="001375AE"/>
    <w:rsid w:val="00140F8A"/>
    <w:rsid w:val="00141F2D"/>
    <w:rsid w:val="001452A4"/>
    <w:rsid w:val="001466EA"/>
    <w:rsid w:val="0015599C"/>
    <w:rsid w:val="00156DB8"/>
    <w:rsid w:val="00162CAC"/>
    <w:rsid w:val="00174475"/>
    <w:rsid w:val="001745A0"/>
    <w:rsid w:val="00175CBB"/>
    <w:rsid w:val="001766EF"/>
    <w:rsid w:val="001815DE"/>
    <w:rsid w:val="001836E2"/>
    <w:rsid w:val="00186245"/>
    <w:rsid w:val="001942BA"/>
    <w:rsid w:val="001952A3"/>
    <w:rsid w:val="00196A92"/>
    <w:rsid w:val="00196BCA"/>
    <w:rsid w:val="001A4642"/>
    <w:rsid w:val="001A57EF"/>
    <w:rsid w:val="001A7722"/>
    <w:rsid w:val="001B27FD"/>
    <w:rsid w:val="001B2F23"/>
    <w:rsid w:val="001B6576"/>
    <w:rsid w:val="001B7823"/>
    <w:rsid w:val="001C1780"/>
    <w:rsid w:val="001C6104"/>
    <w:rsid w:val="001D3B3E"/>
    <w:rsid w:val="001D6D39"/>
    <w:rsid w:val="001E00D3"/>
    <w:rsid w:val="001E0673"/>
    <w:rsid w:val="001E1622"/>
    <w:rsid w:val="001E1FDB"/>
    <w:rsid w:val="001E4E3A"/>
    <w:rsid w:val="001E5344"/>
    <w:rsid w:val="001E5925"/>
    <w:rsid w:val="001E5EFE"/>
    <w:rsid w:val="001F048B"/>
    <w:rsid w:val="001F5688"/>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51C8"/>
    <w:rsid w:val="00236A45"/>
    <w:rsid w:val="002370DE"/>
    <w:rsid w:val="00244CE1"/>
    <w:rsid w:val="00256516"/>
    <w:rsid w:val="00256BB2"/>
    <w:rsid w:val="002623F3"/>
    <w:rsid w:val="00264863"/>
    <w:rsid w:val="00265A05"/>
    <w:rsid w:val="00271141"/>
    <w:rsid w:val="00271538"/>
    <w:rsid w:val="00272CE4"/>
    <w:rsid w:val="00284B63"/>
    <w:rsid w:val="002927EC"/>
    <w:rsid w:val="00294681"/>
    <w:rsid w:val="00295A06"/>
    <w:rsid w:val="002A1EF2"/>
    <w:rsid w:val="002A41CE"/>
    <w:rsid w:val="002A6752"/>
    <w:rsid w:val="002A7469"/>
    <w:rsid w:val="002A7A3B"/>
    <w:rsid w:val="002A7A9D"/>
    <w:rsid w:val="002B0348"/>
    <w:rsid w:val="002B4C94"/>
    <w:rsid w:val="002C4D08"/>
    <w:rsid w:val="002C5E02"/>
    <w:rsid w:val="002D4B52"/>
    <w:rsid w:val="002D63AE"/>
    <w:rsid w:val="002E0B91"/>
    <w:rsid w:val="002E58E5"/>
    <w:rsid w:val="002E60A0"/>
    <w:rsid w:val="003001E5"/>
    <w:rsid w:val="00300493"/>
    <w:rsid w:val="00301F0E"/>
    <w:rsid w:val="0030310E"/>
    <w:rsid w:val="00304699"/>
    <w:rsid w:val="003076C1"/>
    <w:rsid w:val="00310591"/>
    <w:rsid w:val="003115F6"/>
    <w:rsid w:val="00311678"/>
    <w:rsid w:val="003137BB"/>
    <w:rsid w:val="00314880"/>
    <w:rsid w:val="0032057B"/>
    <w:rsid w:val="0032308D"/>
    <w:rsid w:val="00324729"/>
    <w:rsid w:val="00326D33"/>
    <w:rsid w:val="003278EC"/>
    <w:rsid w:val="00327D32"/>
    <w:rsid w:val="003312A9"/>
    <w:rsid w:val="00333BA2"/>
    <w:rsid w:val="00336775"/>
    <w:rsid w:val="003413CD"/>
    <w:rsid w:val="0034301F"/>
    <w:rsid w:val="00344EA1"/>
    <w:rsid w:val="0034564B"/>
    <w:rsid w:val="0034682C"/>
    <w:rsid w:val="003522CD"/>
    <w:rsid w:val="003539D9"/>
    <w:rsid w:val="0035647B"/>
    <w:rsid w:val="00360D25"/>
    <w:rsid w:val="00364A9D"/>
    <w:rsid w:val="00366B29"/>
    <w:rsid w:val="00366DEA"/>
    <w:rsid w:val="00373CB5"/>
    <w:rsid w:val="00374B51"/>
    <w:rsid w:val="003752EB"/>
    <w:rsid w:val="00376F02"/>
    <w:rsid w:val="003800DF"/>
    <w:rsid w:val="003805D4"/>
    <w:rsid w:val="003821D7"/>
    <w:rsid w:val="00385F93"/>
    <w:rsid w:val="00386426"/>
    <w:rsid w:val="00391243"/>
    <w:rsid w:val="00392A2C"/>
    <w:rsid w:val="00397864"/>
    <w:rsid w:val="003A0296"/>
    <w:rsid w:val="003A21CB"/>
    <w:rsid w:val="003A3D51"/>
    <w:rsid w:val="003A4136"/>
    <w:rsid w:val="003A6384"/>
    <w:rsid w:val="003A66B3"/>
    <w:rsid w:val="003B068A"/>
    <w:rsid w:val="003B252E"/>
    <w:rsid w:val="003B2E5F"/>
    <w:rsid w:val="003B3EEB"/>
    <w:rsid w:val="003B4443"/>
    <w:rsid w:val="003B5986"/>
    <w:rsid w:val="003B6A0C"/>
    <w:rsid w:val="003C16FA"/>
    <w:rsid w:val="003C3731"/>
    <w:rsid w:val="003D006E"/>
    <w:rsid w:val="003D22CC"/>
    <w:rsid w:val="003D5675"/>
    <w:rsid w:val="003D692F"/>
    <w:rsid w:val="003D7858"/>
    <w:rsid w:val="003E1559"/>
    <w:rsid w:val="003E59C5"/>
    <w:rsid w:val="003F11C7"/>
    <w:rsid w:val="003F171B"/>
    <w:rsid w:val="003F4CC4"/>
    <w:rsid w:val="003F79AF"/>
    <w:rsid w:val="00400456"/>
    <w:rsid w:val="004048FD"/>
    <w:rsid w:val="00406D4F"/>
    <w:rsid w:val="0041131A"/>
    <w:rsid w:val="00415FF2"/>
    <w:rsid w:val="004203F0"/>
    <w:rsid w:val="00421B19"/>
    <w:rsid w:val="00422D09"/>
    <w:rsid w:val="004238C1"/>
    <w:rsid w:val="004310C9"/>
    <w:rsid w:val="004316D5"/>
    <w:rsid w:val="00432043"/>
    <w:rsid w:val="00432A33"/>
    <w:rsid w:val="004340E9"/>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9594B"/>
    <w:rsid w:val="00495DB6"/>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307"/>
    <w:rsid w:val="00571739"/>
    <w:rsid w:val="00573289"/>
    <w:rsid w:val="00573F33"/>
    <w:rsid w:val="005749D7"/>
    <w:rsid w:val="005754BD"/>
    <w:rsid w:val="005779EB"/>
    <w:rsid w:val="00577F14"/>
    <w:rsid w:val="0058003F"/>
    <w:rsid w:val="0058014E"/>
    <w:rsid w:val="00582153"/>
    <w:rsid w:val="00583ED6"/>
    <w:rsid w:val="00591633"/>
    <w:rsid w:val="005927E9"/>
    <w:rsid w:val="00595BFB"/>
    <w:rsid w:val="0059626E"/>
    <w:rsid w:val="005A198B"/>
    <w:rsid w:val="005A2A79"/>
    <w:rsid w:val="005B308C"/>
    <w:rsid w:val="005B437E"/>
    <w:rsid w:val="005B4907"/>
    <w:rsid w:val="005B5320"/>
    <w:rsid w:val="005B71F4"/>
    <w:rsid w:val="005C19A5"/>
    <w:rsid w:val="005C31E1"/>
    <w:rsid w:val="005C3DC4"/>
    <w:rsid w:val="005C4042"/>
    <w:rsid w:val="005C553D"/>
    <w:rsid w:val="005D13B1"/>
    <w:rsid w:val="005D53B3"/>
    <w:rsid w:val="005D58E5"/>
    <w:rsid w:val="005E1A6E"/>
    <w:rsid w:val="005E1A86"/>
    <w:rsid w:val="005E7A6B"/>
    <w:rsid w:val="006047C4"/>
    <w:rsid w:val="00605856"/>
    <w:rsid w:val="006102C1"/>
    <w:rsid w:val="006106D6"/>
    <w:rsid w:val="00614B0D"/>
    <w:rsid w:val="006209B9"/>
    <w:rsid w:val="006230F9"/>
    <w:rsid w:val="00623201"/>
    <w:rsid w:val="00623859"/>
    <w:rsid w:val="006245EB"/>
    <w:rsid w:val="00626B1A"/>
    <w:rsid w:val="00634308"/>
    <w:rsid w:val="00635D66"/>
    <w:rsid w:val="006361D2"/>
    <w:rsid w:val="00637CA3"/>
    <w:rsid w:val="0064145A"/>
    <w:rsid w:val="0064187C"/>
    <w:rsid w:val="0064688B"/>
    <w:rsid w:val="00655F43"/>
    <w:rsid w:val="0065677F"/>
    <w:rsid w:val="00657ECD"/>
    <w:rsid w:val="006600BE"/>
    <w:rsid w:val="006671BB"/>
    <w:rsid w:val="00671966"/>
    <w:rsid w:val="00673F90"/>
    <w:rsid w:val="00677504"/>
    <w:rsid w:val="00680628"/>
    <w:rsid w:val="00681AF8"/>
    <w:rsid w:val="00686F3A"/>
    <w:rsid w:val="00687B22"/>
    <w:rsid w:val="0069034D"/>
    <w:rsid w:val="00690594"/>
    <w:rsid w:val="006925CB"/>
    <w:rsid w:val="00693C02"/>
    <w:rsid w:val="00697F68"/>
    <w:rsid w:val="006A138E"/>
    <w:rsid w:val="006B28C0"/>
    <w:rsid w:val="006B6F81"/>
    <w:rsid w:val="006C63AC"/>
    <w:rsid w:val="006C7730"/>
    <w:rsid w:val="006D4B85"/>
    <w:rsid w:val="006D5A1E"/>
    <w:rsid w:val="006D5D8C"/>
    <w:rsid w:val="006E7255"/>
    <w:rsid w:val="006E7EE6"/>
    <w:rsid w:val="006F03D7"/>
    <w:rsid w:val="006F54D8"/>
    <w:rsid w:val="006F6CD3"/>
    <w:rsid w:val="006F7034"/>
    <w:rsid w:val="007008D7"/>
    <w:rsid w:val="00700A5D"/>
    <w:rsid w:val="00702467"/>
    <w:rsid w:val="007156B8"/>
    <w:rsid w:val="00722716"/>
    <w:rsid w:val="007255D7"/>
    <w:rsid w:val="007304B9"/>
    <w:rsid w:val="00731858"/>
    <w:rsid w:val="0073400C"/>
    <w:rsid w:val="007357BF"/>
    <w:rsid w:val="00741322"/>
    <w:rsid w:val="00755BEB"/>
    <w:rsid w:val="0075664B"/>
    <w:rsid w:val="00761A87"/>
    <w:rsid w:val="00763C22"/>
    <w:rsid w:val="00764BE7"/>
    <w:rsid w:val="0076545E"/>
    <w:rsid w:val="00766E60"/>
    <w:rsid w:val="00770CD4"/>
    <w:rsid w:val="00773E7C"/>
    <w:rsid w:val="00776757"/>
    <w:rsid w:val="00776EB2"/>
    <w:rsid w:val="00777989"/>
    <w:rsid w:val="0078104E"/>
    <w:rsid w:val="00784DA9"/>
    <w:rsid w:val="00784E64"/>
    <w:rsid w:val="007858A6"/>
    <w:rsid w:val="00792404"/>
    <w:rsid w:val="00795A9E"/>
    <w:rsid w:val="00795DB6"/>
    <w:rsid w:val="007961AB"/>
    <w:rsid w:val="007A0F3F"/>
    <w:rsid w:val="007A21D0"/>
    <w:rsid w:val="007A4EF6"/>
    <w:rsid w:val="007A6705"/>
    <w:rsid w:val="007B1699"/>
    <w:rsid w:val="007B4EB6"/>
    <w:rsid w:val="007C427B"/>
    <w:rsid w:val="007D2F4F"/>
    <w:rsid w:val="007D3142"/>
    <w:rsid w:val="007D41D2"/>
    <w:rsid w:val="007D431F"/>
    <w:rsid w:val="007D54F5"/>
    <w:rsid w:val="007E06A0"/>
    <w:rsid w:val="007E1245"/>
    <w:rsid w:val="007E1C4C"/>
    <w:rsid w:val="007E2B24"/>
    <w:rsid w:val="007E4EC5"/>
    <w:rsid w:val="007E53D0"/>
    <w:rsid w:val="007E5DE4"/>
    <w:rsid w:val="007E7331"/>
    <w:rsid w:val="007F1514"/>
    <w:rsid w:val="007F1946"/>
    <w:rsid w:val="007F20B5"/>
    <w:rsid w:val="007F2310"/>
    <w:rsid w:val="007F27F9"/>
    <w:rsid w:val="007F35EF"/>
    <w:rsid w:val="007F4F53"/>
    <w:rsid w:val="008015B6"/>
    <w:rsid w:val="00801B9A"/>
    <w:rsid w:val="00806753"/>
    <w:rsid w:val="00807875"/>
    <w:rsid w:val="0081560A"/>
    <w:rsid w:val="00816624"/>
    <w:rsid w:val="00817E91"/>
    <w:rsid w:val="00821E57"/>
    <w:rsid w:val="008225AF"/>
    <w:rsid w:val="008263CC"/>
    <w:rsid w:val="0082772A"/>
    <w:rsid w:val="008331A7"/>
    <w:rsid w:val="00834669"/>
    <w:rsid w:val="00837DB6"/>
    <w:rsid w:val="008420B0"/>
    <w:rsid w:val="008464B3"/>
    <w:rsid w:val="00851F7D"/>
    <w:rsid w:val="0085589B"/>
    <w:rsid w:val="008563CD"/>
    <w:rsid w:val="00857A7D"/>
    <w:rsid w:val="008648B0"/>
    <w:rsid w:val="0087224F"/>
    <w:rsid w:val="00872DD4"/>
    <w:rsid w:val="00876F85"/>
    <w:rsid w:val="00877D5C"/>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E1972"/>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6ADF"/>
    <w:rsid w:val="009578BB"/>
    <w:rsid w:val="009603C2"/>
    <w:rsid w:val="00961DE0"/>
    <w:rsid w:val="009626A8"/>
    <w:rsid w:val="00970543"/>
    <w:rsid w:val="009741B1"/>
    <w:rsid w:val="0097500E"/>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52DD"/>
    <w:rsid w:val="009B62EF"/>
    <w:rsid w:val="009C1151"/>
    <w:rsid w:val="009C21B2"/>
    <w:rsid w:val="009C59AB"/>
    <w:rsid w:val="009C67DC"/>
    <w:rsid w:val="009D019A"/>
    <w:rsid w:val="009D717F"/>
    <w:rsid w:val="009E07AC"/>
    <w:rsid w:val="009E27FB"/>
    <w:rsid w:val="009E3F68"/>
    <w:rsid w:val="00A00381"/>
    <w:rsid w:val="00A00F63"/>
    <w:rsid w:val="00A010B5"/>
    <w:rsid w:val="00A01125"/>
    <w:rsid w:val="00A02B04"/>
    <w:rsid w:val="00A03FA7"/>
    <w:rsid w:val="00A043C4"/>
    <w:rsid w:val="00A0497A"/>
    <w:rsid w:val="00A07AEB"/>
    <w:rsid w:val="00A21113"/>
    <w:rsid w:val="00A233C0"/>
    <w:rsid w:val="00A2440B"/>
    <w:rsid w:val="00A266BF"/>
    <w:rsid w:val="00A2710A"/>
    <w:rsid w:val="00A4659F"/>
    <w:rsid w:val="00A5144F"/>
    <w:rsid w:val="00A5151B"/>
    <w:rsid w:val="00A53993"/>
    <w:rsid w:val="00A54602"/>
    <w:rsid w:val="00A54F86"/>
    <w:rsid w:val="00A563F1"/>
    <w:rsid w:val="00A66F4F"/>
    <w:rsid w:val="00A70069"/>
    <w:rsid w:val="00A81434"/>
    <w:rsid w:val="00A82B02"/>
    <w:rsid w:val="00AA3329"/>
    <w:rsid w:val="00AA4476"/>
    <w:rsid w:val="00AB23E5"/>
    <w:rsid w:val="00AC2CC8"/>
    <w:rsid w:val="00AC56AF"/>
    <w:rsid w:val="00AD00D9"/>
    <w:rsid w:val="00AD4FAB"/>
    <w:rsid w:val="00AD6B67"/>
    <w:rsid w:val="00AE690E"/>
    <w:rsid w:val="00AF120F"/>
    <w:rsid w:val="00AF57D7"/>
    <w:rsid w:val="00AF6168"/>
    <w:rsid w:val="00AF6CAB"/>
    <w:rsid w:val="00B0103E"/>
    <w:rsid w:val="00B023C7"/>
    <w:rsid w:val="00B02E53"/>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45A56"/>
    <w:rsid w:val="00B500FC"/>
    <w:rsid w:val="00B56758"/>
    <w:rsid w:val="00B62C37"/>
    <w:rsid w:val="00B673DC"/>
    <w:rsid w:val="00B716D0"/>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C5B01"/>
    <w:rsid w:val="00BD550B"/>
    <w:rsid w:val="00BD67DE"/>
    <w:rsid w:val="00BE1AB1"/>
    <w:rsid w:val="00BE6120"/>
    <w:rsid w:val="00BE7524"/>
    <w:rsid w:val="00BF0529"/>
    <w:rsid w:val="00BF2531"/>
    <w:rsid w:val="00BF43FA"/>
    <w:rsid w:val="00BF58D0"/>
    <w:rsid w:val="00BF62E8"/>
    <w:rsid w:val="00C00761"/>
    <w:rsid w:val="00C00989"/>
    <w:rsid w:val="00C00B2E"/>
    <w:rsid w:val="00C02FCF"/>
    <w:rsid w:val="00C03ED6"/>
    <w:rsid w:val="00C05380"/>
    <w:rsid w:val="00C07B05"/>
    <w:rsid w:val="00C12F32"/>
    <w:rsid w:val="00C13097"/>
    <w:rsid w:val="00C162CD"/>
    <w:rsid w:val="00C20CAA"/>
    <w:rsid w:val="00C22C92"/>
    <w:rsid w:val="00C24730"/>
    <w:rsid w:val="00C251B4"/>
    <w:rsid w:val="00C25EE4"/>
    <w:rsid w:val="00C26CC3"/>
    <w:rsid w:val="00C27C6E"/>
    <w:rsid w:val="00C34F96"/>
    <w:rsid w:val="00C41029"/>
    <w:rsid w:val="00C414B4"/>
    <w:rsid w:val="00C42362"/>
    <w:rsid w:val="00C446AF"/>
    <w:rsid w:val="00C46943"/>
    <w:rsid w:val="00C5173A"/>
    <w:rsid w:val="00C548FB"/>
    <w:rsid w:val="00C624F1"/>
    <w:rsid w:val="00C62CDF"/>
    <w:rsid w:val="00C63C81"/>
    <w:rsid w:val="00C66441"/>
    <w:rsid w:val="00C67454"/>
    <w:rsid w:val="00C6761E"/>
    <w:rsid w:val="00C7101B"/>
    <w:rsid w:val="00C720B0"/>
    <w:rsid w:val="00C72F01"/>
    <w:rsid w:val="00C748D7"/>
    <w:rsid w:val="00C7662F"/>
    <w:rsid w:val="00C76767"/>
    <w:rsid w:val="00C76FBB"/>
    <w:rsid w:val="00C800F2"/>
    <w:rsid w:val="00C80531"/>
    <w:rsid w:val="00C813DD"/>
    <w:rsid w:val="00C817AB"/>
    <w:rsid w:val="00C81EEE"/>
    <w:rsid w:val="00C81F09"/>
    <w:rsid w:val="00C85917"/>
    <w:rsid w:val="00C86916"/>
    <w:rsid w:val="00C91916"/>
    <w:rsid w:val="00C9255B"/>
    <w:rsid w:val="00C97136"/>
    <w:rsid w:val="00CA35B6"/>
    <w:rsid w:val="00CB1FAD"/>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E363B"/>
    <w:rsid w:val="00CF1243"/>
    <w:rsid w:val="00D00787"/>
    <w:rsid w:val="00D011F8"/>
    <w:rsid w:val="00D023F4"/>
    <w:rsid w:val="00D04FE6"/>
    <w:rsid w:val="00D06B00"/>
    <w:rsid w:val="00D11C39"/>
    <w:rsid w:val="00D170B8"/>
    <w:rsid w:val="00D17E08"/>
    <w:rsid w:val="00D23945"/>
    <w:rsid w:val="00D30BBD"/>
    <w:rsid w:val="00D30D81"/>
    <w:rsid w:val="00D3799D"/>
    <w:rsid w:val="00D37A5A"/>
    <w:rsid w:val="00D402E7"/>
    <w:rsid w:val="00D40A7E"/>
    <w:rsid w:val="00D40B3C"/>
    <w:rsid w:val="00D478B2"/>
    <w:rsid w:val="00D5509D"/>
    <w:rsid w:val="00D60B51"/>
    <w:rsid w:val="00D63FA2"/>
    <w:rsid w:val="00D64027"/>
    <w:rsid w:val="00D641A0"/>
    <w:rsid w:val="00D65A76"/>
    <w:rsid w:val="00D716EF"/>
    <w:rsid w:val="00D7215A"/>
    <w:rsid w:val="00D7229F"/>
    <w:rsid w:val="00D735C6"/>
    <w:rsid w:val="00D76018"/>
    <w:rsid w:val="00D84249"/>
    <w:rsid w:val="00D85E19"/>
    <w:rsid w:val="00D92A77"/>
    <w:rsid w:val="00DA0917"/>
    <w:rsid w:val="00DA2720"/>
    <w:rsid w:val="00DA4142"/>
    <w:rsid w:val="00DB29C1"/>
    <w:rsid w:val="00DB40BA"/>
    <w:rsid w:val="00DB4C16"/>
    <w:rsid w:val="00DC281D"/>
    <w:rsid w:val="00DC3E06"/>
    <w:rsid w:val="00DC51E9"/>
    <w:rsid w:val="00DD138F"/>
    <w:rsid w:val="00DD28CA"/>
    <w:rsid w:val="00DD404C"/>
    <w:rsid w:val="00DE0FD1"/>
    <w:rsid w:val="00DE2136"/>
    <w:rsid w:val="00DE4F90"/>
    <w:rsid w:val="00DE7E90"/>
    <w:rsid w:val="00DF083C"/>
    <w:rsid w:val="00DF21D7"/>
    <w:rsid w:val="00E02823"/>
    <w:rsid w:val="00E038EB"/>
    <w:rsid w:val="00E12A92"/>
    <w:rsid w:val="00E13739"/>
    <w:rsid w:val="00E147D7"/>
    <w:rsid w:val="00E14F58"/>
    <w:rsid w:val="00E15815"/>
    <w:rsid w:val="00E15D65"/>
    <w:rsid w:val="00E16916"/>
    <w:rsid w:val="00E1738B"/>
    <w:rsid w:val="00E21339"/>
    <w:rsid w:val="00E30406"/>
    <w:rsid w:val="00E32087"/>
    <w:rsid w:val="00E343B8"/>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42D"/>
    <w:rsid w:val="00E76E26"/>
    <w:rsid w:val="00E77BB9"/>
    <w:rsid w:val="00E80B6B"/>
    <w:rsid w:val="00E86D8C"/>
    <w:rsid w:val="00E87209"/>
    <w:rsid w:val="00E9186B"/>
    <w:rsid w:val="00EA163E"/>
    <w:rsid w:val="00EB4AC6"/>
    <w:rsid w:val="00EB5115"/>
    <w:rsid w:val="00EB704E"/>
    <w:rsid w:val="00EB7D33"/>
    <w:rsid w:val="00EC07D9"/>
    <w:rsid w:val="00EC6CAD"/>
    <w:rsid w:val="00ED0750"/>
    <w:rsid w:val="00ED1241"/>
    <w:rsid w:val="00ED3698"/>
    <w:rsid w:val="00ED431B"/>
    <w:rsid w:val="00ED7A22"/>
    <w:rsid w:val="00EE3699"/>
    <w:rsid w:val="00EE5B8A"/>
    <w:rsid w:val="00EF032C"/>
    <w:rsid w:val="00EF2BF1"/>
    <w:rsid w:val="00EF5CA5"/>
    <w:rsid w:val="00EF65E1"/>
    <w:rsid w:val="00EF7F3A"/>
    <w:rsid w:val="00F03078"/>
    <w:rsid w:val="00F04689"/>
    <w:rsid w:val="00F04D44"/>
    <w:rsid w:val="00F074B5"/>
    <w:rsid w:val="00F123E9"/>
    <w:rsid w:val="00F16BD1"/>
    <w:rsid w:val="00F2170D"/>
    <w:rsid w:val="00F2599E"/>
    <w:rsid w:val="00F26397"/>
    <w:rsid w:val="00F31344"/>
    <w:rsid w:val="00F35515"/>
    <w:rsid w:val="00F35C8F"/>
    <w:rsid w:val="00F3678C"/>
    <w:rsid w:val="00F36D2E"/>
    <w:rsid w:val="00F36F4F"/>
    <w:rsid w:val="00F476EC"/>
    <w:rsid w:val="00F524B0"/>
    <w:rsid w:val="00F55765"/>
    <w:rsid w:val="00F55819"/>
    <w:rsid w:val="00F60512"/>
    <w:rsid w:val="00F60E5E"/>
    <w:rsid w:val="00F61F47"/>
    <w:rsid w:val="00F64EFD"/>
    <w:rsid w:val="00F65428"/>
    <w:rsid w:val="00F65ADF"/>
    <w:rsid w:val="00F72564"/>
    <w:rsid w:val="00F738DF"/>
    <w:rsid w:val="00F73D53"/>
    <w:rsid w:val="00F761A4"/>
    <w:rsid w:val="00F832AD"/>
    <w:rsid w:val="00F83B09"/>
    <w:rsid w:val="00F85A4C"/>
    <w:rsid w:val="00F873B4"/>
    <w:rsid w:val="00F87955"/>
    <w:rsid w:val="00F87ED4"/>
    <w:rsid w:val="00F913D9"/>
    <w:rsid w:val="00F950E3"/>
    <w:rsid w:val="00F95C26"/>
    <w:rsid w:val="00F95FDC"/>
    <w:rsid w:val="00FA142D"/>
    <w:rsid w:val="00FA1DEE"/>
    <w:rsid w:val="00FB2451"/>
    <w:rsid w:val="00FB5FDB"/>
    <w:rsid w:val="00FB7E93"/>
    <w:rsid w:val="00FC3C05"/>
    <w:rsid w:val="00FC6C4E"/>
    <w:rsid w:val="00FD07F1"/>
    <w:rsid w:val="00FD299B"/>
    <w:rsid w:val="00FD5133"/>
    <w:rsid w:val="00FD6989"/>
    <w:rsid w:val="00FD6993"/>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443"/>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 w:type="character" w:styleId="BesuchterLink">
    <w:name w:val="FollowedHyperlink"/>
    <w:basedOn w:val="Absatz-Standardschriftart"/>
    <w:uiPriority w:val="99"/>
    <w:semiHidden/>
    <w:unhideWhenUsed/>
    <w:rsid w:val="00EB7D33"/>
    <w:rPr>
      <w:color w:val="800080" w:themeColor="followedHyperlink"/>
      <w:u w:val="single"/>
    </w:rPr>
  </w:style>
  <w:style w:type="character" w:customStyle="1" w:styleId="readertopline">
    <w:name w:val="reader__topline"/>
    <w:basedOn w:val="Absatz-Standardschriftart"/>
    <w:rsid w:val="0034682C"/>
  </w:style>
  <w:style w:type="paragraph" w:customStyle="1" w:styleId="readermeta-info">
    <w:name w:val="reader__meta-info"/>
    <w:basedOn w:val="Standard"/>
    <w:rsid w:val="0034682C"/>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32510432">
      <w:bodyDiv w:val="1"/>
      <w:marLeft w:val="0"/>
      <w:marRight w:val="0"/>
      <w:marTop w:val="0"/>
      <w:marBottom w:val="0"/>
      <w:divBdr>
        <w:top w:val="none" w:sz="0" w:space="0" w:color="auto"/>
        <w:left w:val="none" w:sz="0" w:space="0" w:color="auto"/>
        <w:bottom w:val="none" w:sz="0" w:space="0" w:color="auto"/>
        <w:right w:val="none" w:sz="0" w:space="0" w:color="auto"/>
      </w:divBdr>
    </w:div>
    <w:div w:id="53433568">
      <w:bodyDiv w:val="1"/>
      <w:marLeft w:val="0"/>
      <w:marRight w:val="0"/>
      <w:marTop w:val="0"/>
      <w:marBottom w:val="0"/>
      <w:divBdr>
        <w:top w:val="none" w:sz="0" w:space="0" w:color="auto"/>
        <w:left w:val="none" w:sz="0" w:space="0" w:color="auto"/>
        <w:bottom w:val="none" w:sz="0" w:space="0" w:color="auto"/>
        <w:right w:val="none" w:sz="0" w:space="0" w:color="auto"/>
      </w:divBdr>
      <w:divsChild>
        <w:div w:id="1135637961">
          <w:marLeft w:val="0"/>
          <w:marRight w:val="0"/>
          <w:marTop w:val="0"/>
          <w:marBottom w:val="0"/>
          <w:divBdr>
            <w:top w:val="none" w:sz="0" w:space="0" w:color="auto"/>
            <w:left w:val="none" w:sz="0" w:space="0" w:color="auto"/>
            <w:bottom w:val="none" w:sz="0" w:space="0" w:color="auto"/>
            <w:right w:val="none" w:sz="0" w:space="0" w:color="auto"/>
          </w:divBdr>
        </w:div>
        <w:div w:id="1579705970">
          <w:marLeft w:val="0"/>
          <w:marRight w:val="0"/>
          <w:marTop w:val="0"/>
          <w:marBottom w:val="0"/>
          <w:divBdr>
            <w:top w:val="none" w:sz="0" w:space="0" w:color="auto"/>
            <w:left w:val="none" w:sz="0" w:space="0" w:color="auto"/>
            <w:bottom w:val="none" w:sz="0" w:space="0" w:color="auto"/>
            <w:right w:val="none" w:sz="0" w:space="0" w:color="auto"/>
          </w:divBdr>
        </w:div>
        <w:div w:id="1434087549">
          <w:marLeft w:val="0"/>
          <w:marRight w:val="0"/>
          <w:marTop w:val="0"/>
          <w:marBottom w:val="0"/>
          <w:divBdr>
            <w:top w:val="none" w:sz="0" w:space="0" w:color="auto"/>
            <w:left w:val="none" w:sz="0" w:space="0" w:color="auto"/>
            <w:bottom w:val="none" w:sz="0" w:space="0" w:color="auto"/>
            <w:right w:val="none" w:sz="0" w:space="0" w:color="auto"/>
          </w:divBdr>
        </w:div>
      </w:divsChild>
    </w:div>
    <w:div w:id="67197766">
      <w:bodyDiv w:val="1"/>
      <w:marLeft w:val="0"/>
      <w:marRight w:val="0"/>
      <w:marTop w:val="0"/>
      <w:marBottom w:val="0"/>
      <w:divBdr>
        <w:top w:val="none" w:sz="0" w:space="0" w:color="auto"/>
        <w:left w:val="none" w:sz="0" w:space="0" w:color="auto"/>
        <w:bottom w:val="none" w:sz="0" w:space="0" w:color="auto"/>
        <w:right w:val="none" w:sz="0" w:space="0" w:color="auto"/>
      </w:divBdr>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00299703">
      <w:bodyDiv w:val="1"/>
      <w:marLeft w:val="0"/>
      <w:marRight w:val="0"/>
      <w:marTop w:val="0"/>
      <w:marBottom w:val="0"/>
      <w:divBdr>
        <w:top w:val="none" w:sz="0" w:space="0" w:color="auto"/>
        <w:left w:val="none" w:sz="0" w:space="0" w:color="auto"/>
        <w:bottom w:val="none" w:sz="0" w:space="0" w:color="auto"/>
        <w:right w:val="none" w:sz="0" w:space="0" w:color="auto"/>
      </w:divBdr>
      <w:divsChild>
        <w:div w:id="1969044436">
          <w:marLeft w:val="0"/>
          <w:marRight w:val="0"/>
          <w:marTop w:val="0"/>
          <w:marBottom w:val="0"/>
          <w:divBdr>
            <w:top w:val="none" w:sz="0" w:space="0" w:color="auto"/>
            <w:left w:val="none" w:sz="0" w:space="0" w:color="auto"/>
            <w:bottom w:val="none" w:sz="0" w:space="0" w:color="auto"/>
            <w:right w:val="none" w:sz="0" w:space="0" w:color="auto"/>
          </w:divBdr>
        </w:div>
        <w:div w:id="1504976980">
          <w:marLeft w:val="0"/>
          <w:marRight w:val="0"/>
          <w:marTop w:val="0"/>
          <w:marBottom w:val="0"/>
          <w:divBdr>
            <w:top w:val="none" w:sz="0" w:space="0" w:color="auto"/>
            <w:left w:val="none" w:sz="0" w:space="0" w:color="auto"/>
            <w:bottom w:val="none" w:sz="0" w:space="0" w:color="auto"/>
            <w:right w:val="none" w:sz="0" w:space="0" w:color="auto"/>
          </w:divBdr>
        </w:div>
        <w:div w:id="891111931">
          <w:marLeft w:val="0"/>
          <w:marRight w:val="0"/>
          <w:marTop w:val="0"/>
          <w:marBottom w:val="0"/>
          <w:divBdr>
            <w:top w:val="none" w:sz="0" w:space="0" w:color="auto"/>
            <w:left w:val="none" w:sz="0" w:space="0" w:color="auto"/>
            <w:bottom w:val="none" w:sz="0" w:space="0" w:color="auto"/>
            <w:right w:val="none" w:sz="0" w:space="0" w:color="auto"/>
          </w:divBdr>
        </w:div>
        <w:div w:id="1381393799">
          <w:marLeft w:val="0"/>
          <w:marRight w:val="0"/>
          <w:marTop w:val="0"/>
          <w:marBottom w:val="0"/>
          <w:divBdr>
            <w:top w:val="none" w:sz="0" w:space="0" w:color="auto"/>
            <w:left w:val="none" w:sz="0" w:space="0" w:color="auto"/>
            <w:bottom w:val="none" w:sz="0" w:space="0" w:color="auto"/>
            <w:right w:val="none" w:sz="0" w:space="0" w:color="auto"/>
          </w:divBdr>
        </w:div>
      </w:divsChild>
    </w:div>
    <w:div w:id="110129435">
      <w:bodyDiv w:val="1"/>
      <w:marLeft w:val="0"/>
      <w:marRight w:val="0"/>
      <w:marTop w:val="0"/>
      <w:marBottom w:val="0"/>
      <w:divBdr>
        <w:top w:val="none" w:sz="0" w:space="0" w:color="auto"/>
        <w:left w:val="none" w:sz="0" w:space="0" w:color="auto"/>
        <w:bottom w:val="none" w:sz="0" w:space="0" w:color="auto"/>
        <w:right w:val="none" w:sz="0" w:space="0" w:color="auto"/>
      </w:divBdr>
      <w:divsChild>
        <w:div w:id="571818908">
          <w:marLeft w:val="0"/>
          <w:marRight w:val="0"/>
          <w:marTop w:val="0"/>
          <w:marBottom w:val="0"/>
          <w:divBdr>
            <w:top w:val="none" w:sz="0" w:space="0" w:color="auto"/>
            <w:left w:val="none" w:sz="0" w:space="0" w:color="auto"/>
            <w:bottom w:val="none" w:sz="0" w:space="0" w:color="auto"/>
            <w:right w:val="none" w:sz="0" w:space="0" w:color="auto"/>
          </w:divBdr>
        </w:div>
        <w:div w:id="1174959043">
          <w:marLeft w:val="0"/>
          <w:marRight w:val="0"/>
          <w:marTop w:val="0"/>
          <w:marBottom w:val="0"/>
          <w:divBdr>
            <w:top w:val="none" w:sz="0" w:space="0" w:color="auto"/>
            <w:left w:val="none" w:sz="0" w:space="0" w:color="auto"/>
            <w:bottom w:val="none" w:sz="0" w:space="0" w:color="auto"/>
            <w:right w:val="none" w:sz="0" w:space="0" w:color="auto"/>
          </w:divBdr>
        </w:div>
        <w:div w:id="924725922">
          <w:marLeft w:val="0"/>
          <w:marRight w:val="0"/>
          <w:marTop w:val="0"/>
          <w:marBottom w:val="0"/>
          <w:divBdr>
            <w:top w:val="none" w:sz="0" w:space="0" w:color="auto"/>
            <w:left w:val="none" w:sz="0" w:space="0" w:color="auto"/>
            <w:bottom w:val="none" w:sz="0" w:space="0" w:color="auto"/>
            <w:right w:val="none" w:sz="0" w:space="0" w:color="auto"/>
          </w:divBdr>
        </w:div>
      </w:divsChild>
    </w:div>
    <w:div w:id="126360988">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54958597">
      <w:bodyDiv w:val="1"/>
      <w:marLeft w:val="0"/>
      <w:marRight w:val="0"/>
      <w:marTop w:val="0"/>
      <w:marBottom w:val="0"/>
      <w:divBdr>
        <w:top w:val="none" w:sz="0" w:space="0" w:color="auto"/>
        <w:left w:val="none" w:sz="0" w:space="0" w:color="auto"/>
        <w:bottom w:val="none" w:sz="0" w:space="0" w:color="auto"/>
        <w:right w:val="none" w:sz="0" w:space="0" w:color="auto"/>
      </w:divBdr>
    </w:div>
    <w:div w:id="181675676">
      <w:bodyDiv w:val="1"/>
      <w:marLeft w:val="0"/>
      <w:marRight w:val="0"/>
      <w:marTop w:val="0"/>
      <w:marBottom w:val="0"/>
      <w:divBdr>
        <w:top w:val="none" w:sz="0" w:space="0" w:color="auto"/>
        <w:left w:val="none" w:sz="0" w:space="0" w:color="auto"/>
        <w:bottom w:val="none" w:sz="0" w:space="0" w:color="auto"/>
        <w:right w:val="none" w:sz="0" w:space="0" w:color="auto"/>
      </w:divBdr>
      <w:divsChild>
        <w:div w:id="809708416">
          <w:marLeft w:val="0"/>
          <w:marRight w:val="0"/>
          <w:marTop w:val="0"/>
          <w:marBottom w:val="0"/>
          <w:divBdr>
            <w:top w:val="none" w:sz="0" w:space="0" w:color="auto"/>
            <w:left w:val="none" w:sz="0" w:space="0" w:color="auto"/>
            <w:bottom w:val="none" w:sz="0" w:space="0" w:color="auto"/>
            <w:right w:val="none" w:sz="0" w:space="0" w:color="auto"/>
          </w:divBdr>
        </w:div>
        <w:div w:id="1468933060">
          <w:marLeft w:val="0"/>
          <w:marRight w:val="0"/>
          <w:marTop w:val="0"/>
          <w:marBottom w:val="0"/>
          <w:divBdr>
            <w:top w:val="none" w:sz="0" w:space="0" w:color="auto"/>
            <w:left w:val="none" w:sz="0" w:space="0" w:color="auto"/>
            <w:bottom w:val="none" w:sz="0" w:space="0" w:color="auto"/>
            <w:right w:val="none" w:sz="0" w:space="0" w:color="auto"/>
          </w:divBdr>
        </w:div>
        <w:div w:id="876545171">
          <w:marLeft w:val="0"/>
          <w:marRight w:val="0"/>
          <w:marTop w:val="0"/>
          <w:marBottom w:val="0"/>
          <w:divBdr>
            <w:top w:val="none" w:sz="0" w:space="0" w:color="auto"/>
            <w:left w:val="none" w:sz="0" w:space="0" w:color="auto"/>
            <w:bottom w:val="none" w:sz="0" w:space="0" w:color="auto"/>
            <w:right w:val="none" w:sz="0" w:space="0" w:color="auto"/>
          </w:divBdr>
        </w:div>
      </w:divsChild>
    </w:div>
    <w:div w:id="195587305">
      <w:bodyDiv w:val="1"/>
      <w:marLeft w:val="0"/>
      <w:marRight w:val="0"/>
      <w:marTop w:val="0"/>
      <w:marBottom w:val="0"/>
      <w:divBdr>
        <w:top w:val="none" w:sz="0" w:space="0" w:color="auto"/>
        <w:left w:val="none" w:sz="0" w:space="0" w:color="auto"/>
        <w:bottom w:val="none" w:sz="0" w:space="0" w:color="auto"/>
        <w:right w:val="none" w:sz="0" w:space="0" w:color="auto"/>
      </w:divBdr>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02904892">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45189053">
      <w:bodyDiv w:val="1"/>
      <w:marLeft w:val="0"/>
      <w:marRight w:val="0"/>
      <w:marTop w:val="0"/>
      <w:marBottom w:val="0"/>
      <w:divBdr>
        <w:top w:val="none" w:sz="0" w:space="0" w:color="auto"/>
        <w:left w:val="none" w:sz="0" w:space="0" w:color="auto"/>
        <w:bottom w:val="none" w:sz="0" w:space="0" w:color="auto"/>
        <w:right w:val="none" w:sz="0" w:space="0" w:color="auto"/>
      </w:divBdr>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56333152">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04897035">
      <w:bodyDiv w:val="1"/>
      <w:marLeft w:val="0"/>
      <w:marRight w:val="0"/>
      <w:marTop w:val="0"/>
      <w:marBottom w:val="0"/>
      <w:divBdr>
        <w:top w:val="none" w:sz="0" w:space="0" w:color="auto"/>
        <w:left w:val="none" w:sz="0" w:space="0" w:color="auto"/>
        <w:bottom w:val="none" w:sz="0" w:space="0" w:color="auto"/>
        <w:right w:val="none" w:sz="0" w:space="0" w:color="auto"/>
      </w:divBdr>
      <w:divsChild>
        <w:div w:id="1759642750">
          <w:marLeft w:val="0"/>
          <w:marRight w:val="0"/>
          <w:marTop w:val="0"/>
          <w:marBottom w:val="0"/>
          <w:divBdr>
            <w:top w:val="none" w:sz="0" w:space="0" w:color="auto"/>
            <w:left w:val="none" w:sz="0" w:space="0" w:color="auto"/>
            <w:bottom w:val="none" w:sz="0" w:space="0" w:color="auto"/>
            <w:right w:val="none" w:sz="0" w:space="0" w:color="auto"/>
          </w:divBdr>
        </w:div>
        <w:div w:id="1782872047">
          <w:marLeft w:val="0"/>
          <w:marRight w:val="0"/>
          <w:marTop w:val="0"/>
          <w:marBottom w:val="0"/>
          <w:divBdr>
            <w:top w:val="none" w:sz="0" w:space="0" w:color="auto"/>
            <w:left w:val="none" w:sz="0" w:space="0" w:color="auto"/>
            <w:bottom w:val="none" w:sz="0" w:space="0" w:color="auto"/>
            <w:right w:val="none" w:sz="0" w:space="0" w:color="auto"/>
          </w:divBdr>
        </w:div>
        <w:div w:id="916864762">
          <w:marLeft w:val="0"/>
          <w:marRight w:val="0"/>
          <w:marTop w:val="0"/>
          <w:marBottom w:val="0"/>
          <w:divBdr>
            <w:top w:val="none" w:sz="0" w:space="0" w:color="auto"/>
            <w:left w:val="none" w:sz="0" w:space="0" w:color="auto"/>
            <w:bottom w:val="none" w:sz="0" w:space="0" w:color="auto"/>
            <w:right w:val="none" w:sz="0" w:space="0" w:color="auto"/>
          </w:divBdr>
        </w:div>
      </w:divsChild>
    </w:div>
    <w:div w:id="311957229">
      <w:bodyDiv w:val="1"/>
      <w:marLeft w:val="0"/>
      <w:marRight w:val="0"/>
      <w:marTop w:val="0"/>
      <w:marBottom w:val="0"/>
      <w:divBdr>
        <w:top w:val="none" w:sz="0" w:space="0" w:color="auto"/>
        <w:left w:val="none" w:sz="0" w:space="0" w:color="auto"/>
        <w:bottom w:val="none" w:sz="0" w:space="0" w:color="auto"/>
        <w:right w:val="none" w:sz="0" w:space="0" w:color="auto"/>
      </w:divBdr>
      <w:divsChild>
        <w:div w:id="749035852">
          <w:marLeft w:val="0"/>
          <w:marRight w:val="0"/>
          <w:marTop w:val="0"/>
          <w:marBottom w:val="0"/>
          <w:divBdr>
            <w:top w:val="none" w:sz="0" w:space="0" w:color="auto"/>
            <w:left w:val="none" w:sz="0" w:space="0" w:color="auto"/>
            <w:bottom w:val="none" w:sz="0" w:space="0" w:color="auto"/>
            <w:right w:val="none" w:sz="0" w:space="0" w:color="auto"/>
          </w:divBdr>
        </w:div>
        <w:div w:id="1372147672">
          <w:marLeft w:val="0"/>
          <w:marRight w:val="0"/>
          <w:marTop w:val="0"/>
          <w:marBottom w:val="0"/>
          <w:divBdr>
            <w:top w:val="none" w:sz="0" w:space="0" w:color="auto"/>
            <w:left w:val="none" w:sz="0" w:space="0" w:color="auto"/>
            <w:bottom w:val="none" w:sz="0" w:space="0" w:color="auto"/>
            <w:right w:val="none" w:sz="0" w:space="0" w:color="auto"/>
          </w:divBdr>
        </w:div>
        <w:div w:id="821507106">
          <w:marLeft w:val="0"/>
          <w:marRight w:val="0"/>
          <w:marTop w:val="0"/>
          <w:marBottom w:val="0"/>
          <w:divBdr>
            <w:top w:val="none" w:sz="0" w:space="0" w:color="auto"/>
            <w:left w:val="none" w:sz="0" w:space="0" w:color="auto"/>
            <w:bottom w:val="none" w:sz="0" w:space="0" w:color="auto"/>
            <w:right w:val="none" w:sz="0" w:space="0" w:color="auto"/>
          </w:divBdr>
        </w:div>
      </w:divsChild>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39814623">
      <w:bodyDiv w:val="1"/>
      <w:marLeft w:val="0"/>
      <w:marRight w:val="0"/>
      <w:marTop w:val="0"/>
      <w:marBottom w:val="0"/>
      <w:divBdr>
        <w:top w:val="none" w:sz="0" w:space="0" w:color="auto"/>
        <w:left w:val="none" w:sz="0" w:space="0" w:color="auto"/>
        <w:bottom w:val="none" w:sz="0" w:space="0" w:color="auto"/>
        <w:right w:val="none" w:sz="0" w:space="0" w:color="auto"/>
      </w:divBdr>
    </w:div>
    <w:div w:id="361831094">
      <w:bodyDiv w:val="1"/>
      <w:marLeft w:val="0"/>
      <w:marRight w:val="0"/>
      <w:marTop w:val="0"/>
      <w:marBottom w:val="0"/>
      <w:divBdr>
        <w:top w:val="none" w:sz="0" w:space="0" w:color="auto"/>
        <w:left w:val="none" w:sz="0" w:space="0" w:color="auto"/>
        <w:bottom w:val="none" w:sz="0" w:space="0" w:color="auto"/>
        <w:right w:val="none" w:sz="0" w:space="0" w:color="auto"/>
      </w:divBdr>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2122544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44495608">
      <w:bodyDiv w:val="1"/>
      <w:marLeft w:val="0"/>
      <w:marRight w:val="0"/>
      <w:marTop w:val="0"/>
      <w:marBottom w:val="0"/>
      <w:divBdr>
        <w:top w:val="none" w:sz="0" w:space="0" w:color="auto"/>
        <w:left w:val="none" w:sz="0" w:space="0" w:color="auto"/>
        <w:bottom w:val="none" w:sz="0" w:space="0" w:color="auto"/>
        <w:right w:val="none" w:sz="0" w:space="0" w:color="auto"/>
      </w:divBdr>
    </w:div>
    <w:div w:id="446781031">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00969034">
      <w:bodyDiv w:val="1"/>
      <w:marLeft w:val="0"/>
      <w:marRight w:val="0"/>
      <w:marTop w:val="0"/>
      <w:marBottom w:val="0"/>
      <w:divBdr>
        <w:top w:val="none" w:sz="0" w:space="0" w:color="auto"/>
        <w:left w:val="none" w:sz="0" w:space="0" w:color="auto"/>
        <w:bottom w:val="none" w:sz="0" w:space="0" w:color="auto"/>
        <w:right w:val="none" w:sz="0" w:space="0" w:color="auto"/>
      </w:divBdr>
      <w:divsChild>
        <w:div w:id="930164106">
          <w:marLeft w:val="0"/>
          <w:marRight w:val="0"/>
          <w:marTop w:val="0"/>
          <w:marBottom w:val="0"/>
          <w:divBdr>
            <w:top w:val="none" w:sz="0" w:space="0" w:color="auto"/>
            <w:left w:val="none" w:sz="0" w:space="0" w:color="auto"/>
            <w:bottom w:val="none" w:sz="0" w:space="0" w:color="auto"/>
            <w:right w:val="none" w:sz="0" w:space="0" w:color="auto"/>
          </w:divBdr>
        </w:div>
        <w:div w:id="294068029">
          <w:marLeft w:val="0"/>
          <w:marRight w:val="0"/>
          <w:marTop w:val="0"/>
          <w:marBottom w:val="0"/>
          <w:divBdr>
            <w:top w:val="none" w:sz="0" w:space="0" w:color="auto"/>
            <w:left w:val="none" w:sz="0" w:space="0" w:color="auto"/>
            <w:bottom w:val="none" w:sz="0" w:space="0" w:color="auto"/>
            <w:right w:val="none" w:sz="0" w:space="0" w:color="auto"/>
          </w:divBdr>
        </w:div>
        <w:div w:id="31077582">
          <w:marLeft w:val="0"/>
          <w:marRight w:val="0"/>
          <w:marTop w:val="0"/>
          <w:marBottom w:val="0"/>
          <w:divBdr>
            <w:top w:val="none" w:sz="0" w:space="0" w:color="auto"/>
            <w:left w:val="none" w:sz="0" w:space="0" w:color="auto"/>
            <w:bottom w:val="none" w:sz="0" w:space="0" w:color="auto"/>
            <w:right w:val="none" w:sz="0" w:space="0" w:color="auto"/>
          </w:divBdr>
        </w:div>
        <w:div w:id="1809661717">
          <w:marLeft w:val="0"/>
          <w:marRight w:val="0"/>
          <w:marTop w:val="0"/>
          <w:marBottom w:val="0"/>
          <w:divBdr>
            <w:top w:val="none" w:sz="0" w:space="0" w:color="auto"/>
            <w:left w:val="none" w:sz="0" w:space="0" w:color="auto"/>
            <w:bottom w:val="none" w:sz="0" w:space="0" w:color="auto"/>
            <w:right w:val="none" w:sz="0" w:space="0" w:color="auto"/>
          </w:divBdr>
        </w:div>
      </w:divsChild>
    </w:div>
    <w:div w:id="503206729">
      <w:bodyDiv w:val="1"/>
      <w:marLeft w:val="0"/>
      <w:marRight w:val="0"/>
      <w:marTop w:val="0"/>
      <w:marBottom w:val="0"/>
      <w:divBdr>
        <w:top w:val="none" w:sz="0" w:space="0" w:color="auto"/>
        <w:left w:val="none" w:sz="0" w:space="0" w:color="auto"/>
        <w:bottom w:val="none" w:sz="0" w:space="0" w:color="auto"/>
        <w:right w:val="none" w:sz="0" w:space="0" w:color="auto"/>
      </w:divBdr>
      <w:divsChild>
        <w:div w:id="1308903366">
          <w:marLeft w:val="0"/>
          <w:marRight w:val="0"/>
          <w:marTop w:val="0"/>
          <w:marBottom w:val="0"/>
          <w:divBdr>
            <w:top w:val="none" w:sz="0" w:space="0" w:color="auto"/>
            <w:left w:val="none" w:sz="0" w:space="0" w:color="auto"/>
            <w:bottom w:val="none" w:sz="0" w:space="0" w:color="auto"/>
            <w:right w:val="none" w:sz="0" w:space="0" w:color="auto"/>
          </w:divBdr>
        </w:div>
        <w:div w:id="191111630">
          <w:marLeft w:val="0"/>
          <w:marRight w:val="0"/>
          <w:marTop w:val="0"/>
          <w:marBottom w:val="0"/>
          <w:divBdr>
            <w:top w:val="none" w:sz="0" w:space="0" w:color="auto"/>
            <w:left w:val="none" w:sz="0" w:space="0" w:color="auto"/>
            <w:bottom w:val="none" w:sz="0" w:space="0" w:color="auto"/>
            <w:right w:val="none" w:sz="0" w:space="0" w:color="auto"/>
          </w:divBdr>
        </w:div>
        <w:div w:id="1739012181">
          <w:marLeft w:val="0"/>
          <w:marRight w:val="0"/>
          <w:marTop w:val="0"/>
          <w:marBottom w:val="0"/>
          <w:divBdr>
            <w:top w:val="none" w:sz="0" w:space="0" w:color="auto"/>
            <w:left w:val="none" w:sz="0" w:space="0" w:color="auto"/>
            <w:bottom w:val="none" w:sz="0" w:space="0" w:color="auto"/>
            <w:right w:val="none" w:sz="0" w:space="0" w:color="auto"/>
          </w:divBdr>
        </w:div>
      </w:divsChild>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521405968">
      <w:bodyDiv w:val="1"/>
      <w:marLeft w:val="0"/>
      <w:marRight w:val="0"/>
      <w:marTop w:val="0"/>
      <w:marBottom w:val="0"/>
      <w:divBdr>
        <w:top w:val="none" w:sz="0" w:space="0" w:color="auto"/>
        <w:left w:val="none" w:sz="0" w:space="0" w:color="auto"/>
        <w:bottom w:val="none" w:sz="0" w:space="0" w:color="auto"/>
        <w:right w:val="none" w:sz="0" w:space="0" w:color="auto"/>
      </w:divBdr>
    </w:div>
    <w:div w:id="534929146">
      <w:bodyDiv w:val="1"/>
      <w:marLeft w:val="0"/>
      <w:marRight w:val="0"/>
      <w:marTop w:val="0"/>
      <w:marBottom w:val="0"/>
      <w:divBdr>
        <w:top w:val="none" w:sz="0" w:space="0" w:color="auto"/>
        <w:left w:val="none" w:sz="0" w:space="0" w:color="auto"/>
        <w:bottom w:val="none" w:sz="0" w:space="0" w:color="auto"/>
        <w:right w:val="none" w:sz="0" w:space="0" w:color="auto"/>
      </w:divBdr>
      <w:divsChild>
        <w:div w:id="1136144427">
          <w:marLeft w:val="0"/>
          <w:marRight w:val="0"/>
          <w:marTop w:val="0"/>
          <w:marBottom w:val="0"/>
          <w:divBdr>
            <w:top w:val="none" w:sz="0" w:space="0" w:color="auto"/>
            <w:left w:val="none" w:sz="0" w:space="0" w:color="auto"/>
            <w:bottom w:val="none" w:sz="0" w:space="0" w:color="auto"/>
            <w:right w:val="none" w:sz="0" w:space="0" w:color="auto"/>
          </w:divBdr>
        </w:div>
        <w:div w:id="2129396796">
          <w:marLeft w:val="0"/>
          <w:marRight w:val="0"/>
          <w:marTop w:val="0"/>
          <w:marBottom w:val="0"/>
          <w:divBdr>
            <w:top w:val="none" w:sz="0" w:space="0" w:color="auto"/>
            <w:left w:val="none" w:sz="0" w:space="0" w:color="auto"/>
            <w:bottom w:val="none" w:sz="0" w:space="0" w:color="auto"/>
            <w:right w:val="none" w:sz="0" w:space="0" w:color="auto"/>
          </w:divBdr>
        </w:div>
        <w:div w:id="1922173576">
          <w:marLeft w:val="0"/>
          <w:marRight w:val="0"/>
          <w:marTop w:val="0"/>
          <w:marBottom w:val="0"/>
          <w:divBdr>
            <w:top w:val="none" w:sz="0" w:space="0" w:color="auto"/>
            <w:left w:val="none" w:sz="0" w:space="0" w:color="auto"/>
            <w:bottom w:val="none" w:sz="0" w:space="0" w:color="auto"/>
            <w:right w:val="none" w:sz="0" w:space="0" w:color="auto"/>
          </w:divBdr>
        </w:div>
        <w:div w:id="24404769">
          <w:marLeft w:val="0"/>
          <w:marRight w:val="0"/>
          <w:marTop w:val="0"/>
          <w:marBottom w:val="0"/>
          <w:divBdr>
            <w:top w:val="none" w:sz="0" w:space="0" w:color="auto"/>
            <w:left w:val="none" w:sz="0" w:space="0" w:color="auto"/>
            <w:bottom w:val="none" w:sz="0" w:space="0" w:color="auto"/>
            <w:right w:val="none" w:sz="0" w:space="0" w:color="auto"/>
          </w:divBdr>
        </w:div>
      </w:divsChild>
    </w:div>
    <w:div w:id="545602647">
      <w:bodyDiv w:val="1"/>
      <w:marLeft w:val="0"/>
      <w:marRight w:val="0"/>
      <w:marTop w:val="0"/>
      <w:marBottom w:val="0"/>
      <w:divBdr>
        <w:top w:val="none" w:sz="0" w:space="0" w:color="auto"/>
        <w:left w:val="none" w:sz="0" w:space="0" w:color="auto"/>
        <w:bottom w:val="none" w:sz="0" w:space="0" w:color="auto"/>
        <w:right w:val="none" w:sz="0" w:space="0" w:color="auto"/>
      </w:divBdr>
    </w:div>
    <w:div w:id="557784056">
      <w:bodyDiv w:val="1"/>
      <w:marLeft w:val="0"/>
      <w:marRight w:val="0"/>
      <w:marTop w:val="0"/>
      <w:marBottom w:val="0"/>
      <w:divBdr>
        <w:top w:val="none" w:sz="0" w:space="0" w:color="auto"/>
        <w:left w:val="none" w:sz="0" w:space="0" w:color="auto"/>
        <w:bottom w:val="none" w:sz="0" w:space="0" w:color="auto"/>
        <w:right w:val="none" w:sz="0" w:space="0" w:color="auto"/>
      </w:divBdr>
      <w:divsChild>
        <w:div w:id="783967479">
          <w:marLeft w:val="0"/>
          <w:marRight w:val="0"/>
          <w:marTop w:val="0"/>
          <w:marBottom w:val="0"/>
          <w:divBdr>
            <w:top w:val="none" w:sz="0" w:space="0" w:color="auto"/>
            <w:left w:val="none" w:sz="0" w:space="0" w:color="auto"/>
            <w:bottom w:val="none" w:sz="0" w:space="0" w:color="auto"/>
            <w:right w:val="none" w:sz="0" w:space="0" w:color="auto"/>
          </w:divBdr>
        </w:div>
        <w:div w:id="177934939">
          <w:marLeft w:val="0"/>
          <w:marRight w:val="0"/>
          <w:marTop w:val="0"/>
          <w:marBottom w:val="0"/>
          <w:divBdr>
            <w:top w:val="none" w:sz="0" w:space="0" w:color="auto"/>
            <w:left w:val="none" w:sz="0" w:space="0" w:color="auto"/>
            <w:bottom w:val="none" w:sz="0" w:space="0" w:color="auto"/>
            <w:right w:val="none" w:sz="0" w:space="0" w:color="auto"/>
          </w:divBdr>
        </w:div>
        <w:div w:id="1002469545">
          <w:marLeft w:val="0"/>
          <w:marRight w:val="0"/>
          <w:marTop w:val="0"/>
          <w:marBottom w:val="0"/>
          <w:divBdr>
            <w:top w:val="none" w:sz="0" w:space="0" w:color="auto"/>
            <w:left w:val="none" w:sz="0" w:space="0" w:color="auto"/>
            <w:bottom w:val="none" w:sz="0" w:space="0" w:color="auto"/>
            <w:right w:val="none" w:sz="0" w:space="0" w:color="auto"/>
          </w:divBdr>
        </w:div>
      </w:divsChild>
    </w:div>
    <w:div w:id="563687130">
      <w:bodyDiv w:val="1"/>
      <w:marLeft w:val="0"/>
      <w:marRight w:val="0"/>
      <w:marTop w:val="0"/>
      <w:marBottom w:val="0"/>
      <w:divBdr>
        <w:top w:val="none" w:sz="0" w:space="0" w:color="auto"/>
        <w:left w:val="none" w:sz="0" w:space="0" w:color="auto"/>
        <w:bottom w:val="none" w:sz="0" w:space="0" w:color="auto"/>
        <w:right w:val="none" w:sz="0" w:space="0" w:color="auto"/>
      </w:divBdr>
    </w:div>
    <w:div w:id="571351171">
      <w:bodyDiv w:val="1"/>
      <w:marLeft w:val="0"/>
      <w:marRight w:val="0"/>
      <w:marTop w:val="0"/>
      <w:marBottom w:val="0"/>
      <w:divBdr>
        <w:top w:val="none" w:sz="0" w:space="0" w:color="auto"/>
        <w:left w:val="none" w:sz="0" w:space="0" w:color="auto"/>
        <w:bottom w:val="none" w:sz="0" w:space="0" w:color="auto"/>
        <w:right w:val="none" w:sz="0" w:space="0" w:color="auto"/>
      </w:divBdr>
    </w:div>
    <w:div w:id="610666903">
      <w:bodyDiv w:val="1"/>
      <w:marLeft w:val="0"/>
      <w:marRight w:val="0"/>
      <w:marTop w:val="0"/>
      <w:marBottom w:val="0"/>
      <w:divBdr>
        <w:top w:val="none" w:sz="0" w:space="0" w:color="auto"/>
        <w:left w:val="none" w:sz="0" w:space="0" w:color="auto"/>
        <w:bottom w:val="none" w:sz="0" w:space="0" w:color="auto"/>
        <w:right w:val="none" w:sz="0" w:space="0" w:color="auto"/>
      </w:divBdr>
      <w:divsChild>
        <w:div w:id="1644702530">
          <w:marLeft w:val="0"/>
          <w:marRight w:val="0"/>
          <w:marTop w:val="0"/>
          <w:marBottom w:val="0"/>
          <w:divBdr>
            <w:top w:val="none" w:sz="0" w:space="0" w:color="auto"/>
            <w:left w:val="none" w:sz="0" w:space="0" w:color="auto"/>
            <w:bottom w:val="none" w:sz="0" w:space="0" w:color="auto"/>
            <w:right w:val="none" w:sz="0" w:space="0" w:color="auto"/>
          </w:divBdr>
        </w:div>
        <w:div w:id="660157730">
          <w:marLeft w:val="0"/>
          <w:marRight w:val="0"/>
          <w:marTop w:val="0"/>
          <w:marBottom w:val="0"/>
          <w:divBdr>
            <w:top w:val="none" w:sz="0" w:space="0" w:color="auto"/>
            <w:left w:val="none" w:sz="0" w:space="0" w:color="auto"/>
            <w:bottom w:val="none" w:sz="0" w:space="0" w:color="auto"/>
            <w:right w:val="none" w:sz="0" w:space="0" w:color="auto"/>
          </w:divBdr>
        </w:div>
        <w:div w:id="1968655750">
          <w:marLeft w:val="0"/>
          <w:marRight w:val="0"/>
          <w:marTop w:val="0"/>
          <w:marBottom w:val="0"/>
          <w:divBdr>
            <w:top w:val="none" w:sz="0" w:space="0" w:color="auto"/>
            <w:left w:val="none" w:sz="0" w:space="0" w:color="auto"/>
            <w:bottom w:val="none" w:sz="0" w:space="0" w:color="auto"/>
            <w:right w:val="none" w:sz="0" w:space="0" w:color="auto"/>
          </w:divBdr>
        </w:div>
        <w:div w:id="735013152">
          <w:marLeft w:val="0"/>
          <w:marRight w:val="0"/>
          <w:marTop w:val="0"/>
          <w:marBottom w:val="0"/>
          <w:divBdr>
            <w:top w:val="none" w:sz="0" w:space="0" w:color="auto"/>
            <w:left w:val="none" w:sz="0" w:space="0" w:color="auto"/>
            <w:bottom w:val="none" w:sz="0" w:space="0" w:color="auto"/>
            <w:right w:val="none" w:sz="0" w:space="0" w:color="auto"/>
          </w:divBdr>
        </w:div>
      </w:divsChild>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51375183">
      <w:bodyDiv w:val="1"/>
      <w:marLeft w:val="0"/>
      <w:marRight w:val="0"/>
      <w:marTop w:val="0"/>
      <w:marBottom w:val="0"/>
      <w:divBdr>
        <w:top w:val="none" w:sz="0" w:space="0" w:color="auto"/>
        <w:left w:val="none" w:sz="0" w:space="0" w:color="auto"/>
        <w:bottom w:val="none" w:sz="0" w:space="0" w:color="auto"/>
        <w:right w:val="none" w:sz="0" w:space="0" w:color="auto"/>
      </w:divBdr>
    </w:div>
    <w:div w:id="661588471">
      <w:bodyDiv w:val="1"/>
      <w:marLeft w:val="0"/>
      <w:marRight w:val="0"/>
      <w:marTop w:val="0"/>
      <w:marBottom w:val="0"/>
      <w:divBdr>
        <w:top w:val="none" w:sz="0" w:space="0" w:color="auto"/>
        <w:left w:val="none" w:sz="0" w:space="0" w:color="auto"/>
        <w:bottom w:val="none" w:sz="0" w:space="0" w:color="auto"/>
        <w:right w:val="none" w:sz="0" w:space="0" w:color="auto"/>
      </w:divBdr>
    </w:div>
    <w:div w:id="669676286">
      <w:bodyDiv w:val="1"/>
      <w:marLeft w:val="0"/>
      <w:marRight w:val="0"/>
      <w:marTop w:val="0"/>
      <w:marBottom w:val="0"/>
      <w:divBdr>
        <w:top w:val="none" w:sz="0" w:space="0" w:color="auto"/>
        <w:left w:val="none" w:sz="0" w:space="0" w:color="auto"/>
        <w:bottom w:val="none" w:sz="0" w:space="0" w:color="auto"/>
        <w:right w:val="none" w:sz="0" w:space="0" w:color="auto"/>
      </w:divBdr>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76928578">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156">
      <w:bodyDiv w:val="1"/>
      <w:marLeft w:val="0"/>
      <w:marRight w:val="0"/>
      <w:marTop w:val="0"/>
      <w:marBottom w:val="0"/>
      <w:divBdr>
        <w:top w:val="none" w:sz="0" w:space="0" w:color="auto"/>
        <w:left w:val="none" w:sz="0" w:space="0" w:color="auto"/>
        <w:bottom w:val="none" w:sz="0" w:space="0" w:color="auto"/>
        <w:right w:val="none" w:sz="0" w:space="0" w:color="auto"/>
      </w:divBdr>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3227864">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3715697">
      <w:bodyDiv w:val="1"/>
      <w:marLeft w:val="0"/>
      <w:marRight w:val="0"/>
      <w:marTop w:val="0"/>
      <w:marBottom w:val="0"/>
      <w:divBdr>
        <w:top w:val="none" w:sz="0" w:space="0" w:color="auto"/>
        <w:left w:val="none" w:sz="0" w:space="0" w:color="auto"/>
        <w:bottom w:val="none" w:sz="0" w:space="0" w:color="auto"/>
        <w:right w:val="none" w:sz="0" w:space="0" w:color="auto"/>
      </w:divBdr>
      <w:divsChild>
        <w:div w:id="1938711536">
          <w:marLeft w:val="0"/>
          <w:marRight w:val="0"/>
          <w:marTop w:val="0"/>
          <w:marBottom w:val="0"/>
          <w:divBdr>
            <w:top w:val="none" w:sz="0" w:space="0" w:color="auto"/>
            <w:left w:val="none" w:sz="0" w:space="0" w:color="auto"/>
            <w:bottom w:val="none" w:sz="0" w:space="0" w:color="auto"/>
            <w:right w:val="none" w:sz="0" w:space="0" w:color="auto"/>
          </w:divBdr>
        </w:div>
        <w:div w:id="462310365">
          <w:marLeft w:val="0"/>
          <w:marRight w:val="0"/>
          <w:marTop w:val="0"/>
          <w:marBottom w:val="0"/>
          <w:divBdr>
            <w:top w:val="none" w:sz="0" w:space="0" w:color="auto"/>
            <w:left w:val="none" w:sz="0" w:space="0" w:color="auto"/>
            <w:bottom w:val="none" w:sz="0" w:space="0" w:color="auto"/>
            <w:right w:val="none" w:sz="0" w:space="0" w:color="auto"/>
          </w:divBdr>
        </w:div>
        <w:div w:id="1852068978">
          <w:marLeft w:val="0"/>
          <w:marRight w:val="0"/>
          <w:marTop w:val="0"/>
          <w:marBottom w:val="0"/>
          <w:divBdr>
            <w:top w:val="none" w:sz="0" w:space="0" w:color="auto"/>
            <w:left w:val="none" w:sz="0" w:space="0" w:color="auto"/>
            <w:bottom w:val="none" w:sz="0" w:space="0" w:color="auto"/>
            <w:right w:val="none" w:sz="0" w:space="0" w:color="auto"/>
          </w:divBdr>
        </w:div>
        <w:div w:id="912088415">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18838234">
      <w:bodyDiv w:val="1"/>
      <w:marLeft w:val="0"/>
      <w:marRight w:val="0"/>
      <w:marTop w:val="0"/>
      <w:marBottom w:val="0"/>
      <w:divBdr>
        <w:top w:val="none" w:sz="0" w:space="0" w:color="auto"/>
        <w:left w:val="none" w:sz="0" w:space="0" w:color="auto"/>
        <w:bottom w:val="none" w:sz="0" w:space="0" w:color="auto"/>
        <w:right w:val="none" w:sz="0" w:space="0" w:color="auto"/>
      </w:divBdr>
      <w:divsChild>
        <w:div w:id="21709513">
          <w:marLeft w:val="0"/>
          <w:marRight w:val="0"/>
          <w:marTop w:val="0"/>
          <w:marBottom w:val="0"/>
          <w:divBdr>
            <w:top w:val="none" w:sz="0" w:space="0" w:color="auto"/>
            <w:left w:val="none" w:sz="0" w:space="0" w:color="auto"/>
            <w:bottom w:val="none" w:sz="0" w:space="0" w:color="auto"/>
            <w:right w:val="none" w:sz="0" w:space="0" w:color="auto"/>
          </w:divBdr>
        </w:div>
        <w:div w:id="960841691">
          <w:marLeft w:val="0"/>
          <w:marRight w:val="0"/>
          <w:marTop w:val="0"/>
          <w:marBottom w:val="0"/>
          <w:divBdr>
            <w:top w:val="none" w:sz="0" w:space="0" w:color="auto"/>
            <w:left w:val="none" w:sz="0" w:space="0" w:color="auto"/>
            <w:bottom w:val="none" w:sz="0" w:space="0" w:color="auto"/>
            <w:right w:val="none" w:sz="0" w:space="0" w:color="auto"/>
          </w:divBdr>
          <w:divsChild>
            <w:div w:id="1116102027">
              <w:marLeft w:val="0"/>
              <w:marRight w:val="0"/>
              <w:marTop w:val="0"/>
              <w:marBottom w:val="0"/>
              <w:divBdr>
                <w:top w:val="none" w:sz="0" w:space="0" w:color="auto"/>
                <w:left w:val="none" w:sz="0" w:space="0" w:color="auto"/>
                <w:bottom w:val="none" w:sz="0" w:space="0" w:color="auto"/>
                <w:right w:val="none" w:sz="0" w:space="0" w:color="auto"/>
              </w:divBdr>
            </w:div>
          </w:divsChild>
        </w:div>
        <w:div w:id="824052710">
          <w:marLeft w:val="0"/>
          <w:marRight w:val="0"/>
          <w:marTop w:val="0"/>
          <w:marBottom w:val="0"/>
          <w:divBdr>
            <w:top w:val="none" w:sz="0" w:space="0" w:color="auto"/>
            <w:left w:val="none" w:sz="0" w:space="0" w:color="auto"/>
            <w:bottom w:val="none" w:sz="0" w:space="0" w:color="auto"/>
            <w:right w:val="none" w:sz="0" w:space="0" w:color="auto"/>
          </w:divBdr>
        </w:div>
        <w:div w:id="1995403305">
          <w:marLeft w:val="0"/>
          <w:marRight w:val="0"/>
          <w:marTop w:val="0"/>
          <w:marBottom w:val="0"/>
          <w:divBdr>
            <w:top w:val="none" w:sz="0" w:space="0" w:color="auto"/>
            <w:left w:val="none" w:sz="0" w:space="0" w:color="auto"/>
            <w:bottom w:val="none" w:sz="0" w:space="0" w:color="auto"/>
            <w:right w:val="none" w:sz="0" w:space="0" w:color="auto"/>
          </w:divBdr>
        </w:div>
        <w:div w:id="43677969">
          <w:marLeft w:val="0"/>
          <w:marRight w:val="0"/>
          <w:marTop w:val="0"/>
          <w:marBottom w:val="0"/>
          <w:divBdr>
            <w:top w:val="none" w:sz="0" w:space="0" w:color="auto"/>
            <w:left w:val="none" w:sz="0" w:space="0" w:color="auto"/>
            <w:bottom w:val="none" w:sz="0" w:space="0" w:color="auto"/>
            <w:right w:val="none" w:sz="0" w:space="0" w:color="auto"/>
          </w:divBdr>
        </w:div>
      </w:divsChild>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4054224">
      <w:bodyDiv w:val="1"/>
      <w:marLeft w:val="0"/>
      <w:marRight w:val="0"/>
      <w:marTop w:val="0"/>
      <w:marBottom w:val="0"/>
      <w:divBdr>
        <w:top w:val="none" w:sz="0" w:space="0" w:color="auto"/>
        <w:left w:val="none" w:sz="0" w:space="0" w:color="auto"/>
        <w:bottom w:val="none" w:sz="0" w:space="0" w:color="auto"/>
        <w:right w:val="none" w:sz="0" w:space="0" w:color="auto"/>
      </w:divBdr>
      <w:divsChild>
        <w:div w:id="786236924">
          <w:marLeft w:val="0"/>
          <w:marRight w:val="0"/>
          <w:marTop w:val="0"/>
          <w:marBottom w:val="0"/>
          <w:divBdr>
            <w:top w:val="none" w:sz="0" w:space="0" w:color="auto"/>
            <w:left w:val="none" w:sz="0" w:space="0" w:color="auto"/>
            <w:bottom w:val="none" w:sz="0" w:space="0" w:color="auto"/>
            <w:right w:val="none" w:sz="0" w:space="0" w:color="auto"/>
          </w:divBdr>
        </w:div>
        <w:div w:id="793325953">
          <w:marLeft w:val="0"/>
          <w:marRight w:val="0"/>
          <w:marTop w:val="0"/>
          <w:marBottom w:val="0"/>
          <w:divBdr>
            <w:top w:val="none" w:sz="0" w:space="0" w:color="auto"/>
            <w:left w:val="none" w:sz="0" w:space="0" w:color="auto"/>
            <w:bottom w:val="none" w:sz="0" w:space="0" w:color="auto"/>
            <w:right w:val="none" w:sz="0" w:space="0" w:color="auto"/>
          </w:divBdr>
        </w:div>
        <w:div w:id="959578313">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3132399">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38028252">
      <w:bodyDiv w:val="1"/>
      <w:marLeft w:val="0"/>
      <w:marRight w:val="0"/>
      <w:marTop w:val="0"/>
      <w:marBottom w:val="0"/>
      <w:divBdr>
        <w:top w:val="none" w:sz="0" w:space="0" w:color="auto"/>
        <w:left w:val="none" w:sz="0" w:space="0" w:color="auto"/>
        <w:bottom w:val="none" w:sz="0" w:space="0" w:color="auto"/>
        <w:right w:val="none" w:sz="0" w:space="0" w:color="auto"/>
      </w:divBdr>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48453736">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145273916">
      <w:bodyDiv w:val="1"/>
      <w:marLeft w:val="0"/>
      <w:marRight w:val="0"/>
      <w:marTop w:val="0"/>
      <w:marBottom w:val="0"/>
      <w:divBdr>
        <w:top w:val="none" w:sz="0" w:space="0" w:color="auto"/>
        <w:left w:val="none" w:sz="0" w:space="0" w:color="auto"/>
        <w:bottom w:val="none" w:sz="0" w:space="0" w:color="auto"/>
        <w:right w:val="none" w:sz="0" w:space="0" w:color="auto"/>
      </w:divBdr>
      <w:divsChild>
        <w:div w:id="1832911695">
          <w:marLeft w:val="0"/>
          <w:marRight w:val="0"/>
          <w:marTop w:val="0"/>
          <w:marBottom w:val="0"/>
          <w:divBdr>
            <w:top w:val="none" w:sz="0" w:space="0" w:color="auto"/>
            <w:left w:val="none" w:sz="0" w:space="0" w:color="auto"/>
            <w:bottom w:val="none" w:sz="0" w:space="0" w:color="auto"/>
            <w:right w:val="none" w:sz="0" w:space="0" w:color="auto"/>
          </w:divBdr>
        </w:div>
        <w:div w:id="1754278848">
          <w:marLeft w:val="0"/>
          <w:marRight w:val="0"/>
          <w:marTop w:val="0"/>
          <w:marBottom w:val="0"/>
          <w:divBdr>
            <w:top w:val="none" w:sz="0" w:space="0" w:color="auto"/>
            <w:left w:val="none" w:sz="0" w:space="0" w:color="auto"/>
            <w:bottom w:val="none" w:sz="0" w:space="0" w:color="auto"/>
            <w:right w:val="none" w:sz="0" w:space="0" w:color="auto"/>
          </w:divBdr>
        </w:div>
        <w:div w:id="2116633213">
          <w:marLeft w:val="0"/>
          <w:marRight w:val="0"/>
          <w:marTop w:val="0"/>
          <w:marBottom w:val="0"/>
          <w:divBdr>
            <w:top w:val="none" w:sz="0" w:space="0" w:color="auto"/>
            <w:left w:val="none" w:sz="0" w:space="0" w:color="auto"/>
            <w:bottom w:val="none" w:sz="0" w:space="0" w:color="auto"/>
            <w:right w:val="none" w:sz="0" w:space="0" w:color="auto"/>
          </w:divBdr>
        </w:div>
      </w:divsChild>
    </w:div>
    <w:div w:id="1161700521">
      <w:bodyDiv w:val="1"/>
      <w:marLeft w:val="0"/>
      <w:marRight w:val="0"/>
      <w:marTop w:val="0"/>
      <w:marBottom w:val="0"/>
      <w:divBdr>
        <w:top w:val="none" w:sz="0" w:space="0" w:color="auto"/>
        <w:left w:val="none" w:sz="0" w:space="0" w:color="auto"/>
        <w:bottom w:val="none" w:sz="0" w:space="0" w:color="auto"/>
        <w:right w:val="none" w:sz="0" w:space="0" w:color="auto"/>
      </w:divBdr>
      <w:divsChild>
        <w:div w:id="207643637">
          <w:marLeft w:val="0"/>
          <w:marRight w:val="0"/>
          <w:marTop w:val="0"/>
          <w:marBottom w:val="0"/>
          <w:divBdr>
            <w:top w:val="none" w:sz="0" w:space="0" w:color="auto"/>
            <w:left w:val="none" w:sz="0" w:space="0" w:color="auto"/>
            <w:bottom w:val="none" w:sz="0" w:space="0" w:color="auto"/>
            <w:right w:val="none" w:sz="0" w:space="0" w:color="auto"/>
          </w:divBdr>
        </w:div>
        <w:div w:id="1535776585">
          <w:marLeft w:val="0"/>
          <w:marRight w:val="0"/>
          <w:marTop w:val="0"/>
          <w:marBottom w:val="0"/>
          <w:divBdr>
            <w:top w:val="none" w:sz="0" w:space="0" w:color="auto"/>
            <w:left w:val="none" w:sz="0" w:space="0" w:color="auto"/>
            <w:bottom w:val="none" w:sz="0" w:space="0" w:color="auto"/>
            <w:right w:val="none" w:sz="0" w:space="0" w:color="auto"/>
          </w:divBdr>
          <w:divsChild>
            <w:div w:id="1101996076">
              <w:marLeft w:val="0"/>
              <w:marRight w:val="0"/>
              <w:marTop w:val="0"/>
              <w:marBottom w:val="0"/>
              <w:divBdr>
                <w:top w:val="none" w:sz="0" w:space="0" w:color="auto"/>
                <w:left w:val="none" w:sz="0" w:space="0" w:color="auto"/>
                <w:bottom w:val="none" w:sz="0" w:space="0" w:color="auto"/>
                <w:right w:val="none" w:sz="0" w:space="0" w:color="auto"/>
              </w:divBdr>
            </w:div>
          </w:divsChild>
        </w:div>
        <w:div w:id="1580558198">
          <w:marLeft w:val="0"/>
          <w:marRight w:val="0"/>
          <w:marTop w:val="0"/>
          <w:marBottom w:val="0"/>
          <w:divBdr>
            <w:top w:val="none" w:sz="0" w:space="0" w:color="auto"/>
            <w:left w:val="none" w:sz="0" w:space="0" w:color="auto"/>
            <w:bottom w:val="none" w:sz="0" w:space="0" w:color="auto"/>
            <w:right w:val="none" w:sz="0" w:space="0" w:color="auto"/>
          </w:divBdr>
        </w:div>
        <w:div w:id="776675133">
          <w:marLeft w:val="0"/>
          <w:marRight w:val="0"/>
          <w:marTop w:val="0"/>
          <w:marBottom w:val="0"/>
          <w:divBdr>
            <w:top w:val="none" w:sz="0" w:space="0" w:color="auto"/>
            <w:left w:val="none" w:sz="0" w:space="0" w:color="auto"/>
            <w:bottom w:val="none" w:sz="0" w:space="0" w:color="auto"/>
            <w:right w:val="none" w:sz="0" w:space="0" w:color="auto"/>
          </w:divBdr>
        </w:div>
        <w:div w:id="126358821">
          <w:marLeft w:val="0"/>
          <w:marRight w:val="0"/>
          <w:marTop w:val="0"/>
          <w:marBottom w:val="0"/>
          <w:divBdr>
            <w:top w:val="none" w:sz="0" w:space="0" w:color="auto"/>
            <w:left w:val="none" w:sz="0" w:space="0" w:color="auto"/>
            <w:bottom w:val="none" w:sz="0" w:space="0" w:color="auto"/>
            <w:right w:val="none" w:sz="0" w:space="0" w:color="auto"/>
          </w:divBdr>
        </w:div>
      </w:divsChild>
    </w:div>
    <w:div w:id="1166477712">
      <w:bodyDiv w:val="1"/>
      <w:marLeft w:val="0"/>
      <w:marRight w:val="0"/>
      <w:marTop w:val="0"/>
      <w:marBottom w:val="0"/>
      <w:divBdr>
        <w:top w:val="none" w:sz="0" w:space="0" w:color="auto"/>
        <w:left w:val="none" w:sz="0" w:space="0" w:color="auto"/>
        <w:bottom w:val="none" w:sz="0" w:space="0" w:color="auto"/>
        <w:right w:val="none" w:sz="0" w:space="0" w:color="auto"/>
      </w:divBdr>
    </w:div>
    <w:div w:id="1170094673">
      <w:bodyDiv w:val="1"/>
      <w:marLeft w:val="0"/>
      <w:marRight w:val="0"/>
      <w:marTop w:val="0"/>
      <w:marBottom w:val="0"/>
      <w:divBdr>
        <w:top w:val="none" w:sz="0" w:space="0" w:color="auto"/>
        <w:left w:val="none" w:sz="0" w:space="0" w:color="auto"/>
        <w:bottom w:val="none" w:sz="0" w:space="0" w:color="auto"/>
        <w:right w:val="none" w:sz="0" w:space="0" w:color="auto"/>
      </w:divBdr>
      <w:divsChild>
        <w:div w:id="1277062221">
          <w:marLeft w:val="0"/>
          <w:marRight w:val="0"/>
          <w:marTop w:val="0"/>
          <w:marBottom w:val="0"/>
          <w:divBdr>
            <w:top w:val="none" w:sz="0" w:space="0" w:color="auto"/>
            <w:left w:val="none" w:sz="0" w:space="0" w:color="auto"/>
            <w:bottom w:val="none" w:sz="0" w:space="0" w:color="auto"/>
            <w:right w:val="none" w:sz="0" w:space="0" w:color="auto"/>
          </w:divBdr>
        </w:div>
        <w:div w:id="1539466945">
          <w:marLeft w:val="0"/>
          <w:marRight w:val="0"/>
          <w:marTop w:val="0"/>
          <w:marBottom w:val="0"/>
          <w:divBdr>
            <w:top w:val="none" w:sz="0" w:space="0" w:color="auto"/>
            <w:left w:val="none" w:sz="0" w:space="0" w:color="auto"/>
            <w:bottom w:val="none" w:sz="0" w:space="0" w:color="auto"/>
            <w:right w:val="none" w:sz="0" w:space="0" w:color="auto"/>
          </w:divBdr>
        </w:div>
        <w:div w:id="824664218">
          <w:marLeft w:val="0"/>
          <w:marRight w:val="0"/>
          <w:marTop w:val="0"/>
          <w:marBottom w:val="0"/>
          <w:divBdr>
            <w:top w:val="none" w:sz="0" w:space="0" w:color="auto"/>
            <w:left w:val="none" w:sz="0" w:space="0" w:color="auto"/>
            <w:bottom w:val="none" w:sz="0" w:space="0" w:color="auto"/>
            <w:right w:val="none" w:sz="0" w:space="0" w:color="auto"/>
          </w:divBdr>
        </w:div>
        <w:div w:id="589118490">
          <w:marLeft w:val="0"/>
          <w:marRight w:val="0"/>
          <w:marTop w:val="0"/>
          <w:marBottom w:val="0"/>
          <w:divBdr>
            <w:top w:val="none" w:sz="0" w:space="0" w:color="auto"/>
            <w:left w:val="none" w:sz="0" w:space="0" w:color="auto"/>
            <w:bottom w:val="none" w:sz="0" w:space="0" w:color="auto"/>
            <w:right w:val="none" w:sz="0" w:space="0" w:color="auto"/>
          </w:divBdr>
        </w:div>
      </w:divsChild>
    </w:div>
    <w:div w:id="1176454824">
      <w:bodyDiv w:val="1"/>
      <w:marLeft w:val="0"/>
      <w:marRight w:val="0"/>
      <w:marTop w:val="0"/>
      <w:marBottom w:val="0"/>
      <w:divBdr>
        <w:top w:val="none" w:sz="0" w:space="0" w:color="auto"/>
        <w:left w:val="none" w:sz="0" w:space="0" w:color="auto"/>
        <w:bottom w:val="none" w:sz="0" w:space="0" w:color="auto"/>
        <w:right w:val="none" w:sz="0" w:space="0" w:color="auto"/>
      </w:divBdr>
    </w:div>
    <w:div w:id="1188908814">
      <w:bodyDiv w:val="1"/>
      <w:marLeft w:val="0"/>
      <w:marRight w:val="0"/>
      <w:marTop w:val="0"/>
      <w:marBottom w:val="0"/>
      <w:divBdr>
        <w:top w:val="none" w:sz="0" w:space="0" w:color="auto"/>
        <w:left w:val="none" w:sz="0" w:space="0" w:color="auto"/>
        <w:bottom w:val="none" w:sz="0" w:space="0" w:color="auto"/>
        <w:right w:val="none" w:sz="0" w:space="0" w:color="auto"/>
      </w:divBdr>
    </w:div>
    <w:div w:id="120324812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48922474">
      <w:bodyDiv w:val="1"/>
      <w:marLeft w:val="0"/>
      <w:marRight w:val="0"/>
      <w:marTop w:val="0"/>
      <w:marBottom w:val="0"/>
      <w:divBdr>
        <w:top w:val="none" w:sz="0" w:space="0" w:color="auto"/>
        <w:left w:val="none" w:sz="0" w:space="0" w:color="auto"/>
        <w:bottom w:val="none" w:sz="0" w:space="0" w:color="auto"/>
        <w:right w:val="none" w:sz="0" w:space="0" w:color="auto"/>
      </w:divBdr>
      <w:divsChild>
        <w:div w:id="882716999">
          <w:marLeft w:val="0"/>
          <w:marRight w:val="0"/>
          <w:marTop w:val="0"/>
          <w:marBottom w:val="0"/>
          <w:divBdr>
            <w:top w:val="none" w:sz="0" w:space="0" w:color="auto"/>
            <w:left w:val="none" w:sz="0" w:space="0" w:color="auto"/>
            <w:bottom w:val="none" w:sz="0" w:space="0" w:color="auto"/>
            <w:right w:val="none" w:sz="0" w:space="0" w:color="auto"/>
          </w:divBdr>
        </w:div>
        <w:div w:id="264700203">
          <w:marLeft w:val="0"/>
          <w:marRight w:val="0"/>
          <w:marTop w:val="0"/>
          <w:marBottom w:val="0"/>
          <w:divBdr>
            <w:top w:val="none" w:sz="0" w:space="0" w:color="auto"/>
            <w:left w:val="none" w:sz="0" w:space="0" w:color="auto"/>
            <w:bottom w:val="none" w:sz="0" w:space="0" w:color="auto"/>
            <w:right w:val="none" w:sz="0" w:space="0" w:color="auto"/>
          </w:divBdr>
        </w:div>
        <w:div w:id="1408460759">
          <w:marLeft w:val="0"/>
          <w:marRight w:val="0"/>
          <w:marTop w:val="0"/>
          <w:marBottom w:val="0"/>
          <w:divBdr>
            <w:top w:val="none" w:sz="0" w:space="0" w:color="auto"/>
            <w:left w:val="none" w:sz="0" w:space="0" w:color="auto"/>
            <w:bottom w:val="none" w:sz="0" w:space="0" w:color="auto"/>
            <w:right w:val="none" w:sz="0" w:space="0" w:color="auto"/>
          </w:divBdr>
        </w:div>
      </w:divsChild>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266184943">
      <w:bodyDiv w:val="1"/>
      <w:marLeft w:val="0"/>
      <w:marRight w:val="0"/>
      <w:marTop w:val="0"/>
      <w:marBottom w:val="0"/>
      <w:divBdr>
        <w:top w:val="none" w:sz="0" w:space="0" w:color="auto"/>
        <w:left w:val="none" w:sz="0" w:space="0" w:color="auto"/>
        <w:bottom w:val="none" w:sz="0" w:space="0" w:color="auto"/>
        <w:right w:val="none" w:sz="0" w:space="0" w:color="auto"/>
      </w:divBdr>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4121675">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4074">
      <w:bodyDiv w:val="1"/>
      <w:marLeft w:val="0"/>
      <w:marRight w:val="0"/>
      <w:marTop w:val="0"/>
      <w:marBottom w:val="0"/>
      <w:divBdr>
        <w:top w:val="none" w:sz="0" w:space="0" w:color="auto"/>
        <w:left w:val="none" w:sz="0" w:space="0" w:color="auto"/>
        <w:bottom w:val="none" w:sz="0" w:space="0" w:color="auto"/>
        <w:right w:val="none" w:sz="0" w:space="0" w:color="auto"/>
      </w:divBdr>
      <w:divsChild>
        <w:div w:id="586157122">
          <w:marLeft w:val="0"/>
          <w:marRight w:val="0"/>
          <w:marTop w:val="0"/>
          <w:marBottom w:val="0"/>
          <w:divBdr>
            <w:top w:val="none" w:sz="0" w:space="0" w:color="auto"/>
            <w:left w:val="none" w:sz="0" w:space="0" w:color="auto"/>
            <w:bottom w:val="none" w:sz="0" w:space="0" w:color="auto"/>
            <w:right w:val="none" w:sz="0" w:space="0" w:color="auto"/>
          </w:divBdr>
        </w:div>
        <w:div w:id="1080563187">
          <w:marLeft w:val="0"/>
          <w:marRight w:val="0"/>
          <w:marTop w:val="0"/>
          <w:marBottom w:val="0"/>
          <w:divBdr>
            <w:top w:val="none" w:sz="0" w:space="0" w:color="auto"/>
            <w:left w:val="none" w:sz="0" w:space="0" w:color="auto"/>
            <w:bottom w:val="none" w:sz="0" w:space="0" w:color="auto"/>
            <w:right w:val="none" w:sz="0" w:space="0" w:color="auto"/>
          </w:divBdr>
        </w:div>
        <w:div w:id="426534874">
          <w:marLeft w:val="0"/>
          <w:marRight w:val="0"/>
          <w:marTop w:val="0"/>
          <w:marBottom w:val="0"/>
          <w:divBdr>
            <w:top w:val="none" w:sz="0" w:space="0" w:color="auto"/>
            <w:left w:val="none" w:sz="0" w:space="0" w:color="auto"/>
            <w:bottom w:val="none" w:sz="0" w:space="0" w:color="auto"/>
            <w:right w:val="none" w:sz="0" w:space="0" w:color="auto"/>
          </w:divBdr>
        </w:div>
        <w:div w:id="1335184875">
          <w:marLeft w:val="0"/>
          <w:marRight w:val="0"/>
          <w:marTop w:val="0"/>
          <w:marBottom w:val="0"/>
          <w:divBdr>
            <w:top w:val="none" w:sz="0" w:space="0" w:color="auto"/>
            <w:left w:val="none" w:sz="0" w:space="0" w:color="auto"/>
            <w:bottom w:val="none" w:sz="0" w:space="0" w:color="auto"/>
            <w:right w:val="none" w:sz="0" w:space="0" w:color="auto"/>
          </w:divBdr>
        </w:div>
      </w:divsChild>
    </w:div>
    <w:div w:id="1405683841">
      <w:bodyDiv w:val="1"/>
      <w:marLeft w:val="0"/>
      <w:marRight w:val="0"/>
      <w:marTop w:val="0"/>
      <w:marBottom w:val="0"/>
      <w:divBdr>
        <w:top w:val="none" w:sz="0" w:space="0" w:color="auto"/>
        <w:left w:val="none" w:sz="0" w:space="0" w:color="auto"/>
        <w:bottom w:val="none" w:sz="0" w:space="0" w:color="auto"/>
        <w:right w:val="none" w:sz="0" w:space="0" w:color="auto"/>
      </w:divBdr>
    </w:div>
    <w:div w:id="1412965768">
      <w:bodyDiv w:val="1"/>
      <w:marLeft w:val="0"/>
      <w:marRight w:val="0"/>
      <w:marTop w:val="0"/>
      <w:marBottom w:val="0"/>
      <w:divBdr>
        <w:top w:val="none" w:sz="0" w:space="0" w:color="auto"/>
        <w:left w:val="none" w:sz="0" w:space="0" w:color="auto"/>
        <w:bottom w:val="none" w:sz="0" w:space="0" w:color="auto"/>
        <w:right w:val="none" w:sz="0" w:space="0" w:color="auto"/>
      </w:divBdr>
      <w:divsChild>
        <w:div w:id="1550071073">
          <w:marLeft w:val="0"/>
          <w:marRight w:val="0"/>
          <w:marTop w:val="0"/>
          <w:marBottom w:val="0"/>
          <w:divBdr>
            <w:top w:val="none" w:sz="0" w:space="0" w:color="auto"/>
            <w:left w:val="none" w:sz="0" w:space="0" w:color="auto"/>
            <w:bottom w:val="none" w:sz="0" w:space="0" w:color="auto"/>
            <w:right w:val="none" w:sz="0" w:space="0" w:color="auto"/>
          </w:divBdr>
        </w:div>
        <w:div w:id="1087967729">
          <w:marLeft w:val="0"/>
          <w:marRight w:val="0"/>
          <w:marTop w:val="0"/>
          <w:marBottom w:val="0"/>
          <w:divBdr>
            <w:top w:val="none" w:sz="0" w:space="0" w:color="auto"/>
            <w:left w:val="none" w:sz="0" w:space="0" w:color="auto"/>
            <w:bottom w:val="none" w:sz="0" w:space="0" w:color="auto"/>
            <w:right w:val="none" w:sz="0" w:space="0" w:color="auto"/>
          </w:divBdr>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5092237">
      <w:bodyDiv w:val="1"/>
      <w:marLeft w:val="0"/>
      <w:marRight w:val="0"/>
      <w:marTop w:val="0"/>
      <w:marBottom w:val="0"/>
      <w:divBdr>
        <w:top w:val="none" w:sz="0" w:space="0" w:color="auto"/>
        <w:left w:val="none" w:sz="0" w:space="0" w:color="auto"/>
        <w:bottom w:val="none" w:sz="0" w:space="0" w:color="auto"/>
        <w:right w:val="none" w:sz="0" w:space="0" w:color="auto"/>
      </w:divBdr>
    </w:div>
    <w:div w:id="1526937935">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54123297">
      <w:bodyDiv w:val="1"/>
      <w:marLeft w:val="0"/>
      <w:marRight w:val="0"/>
      <w:marTop w:val="0"/>
      <w:marBottom w:val="0"/>
      <w:divBdr>
        <w:top w:val="none" w:sz="0" w:space="0" w:color="auto"/>
        <w:left w:val="none" w:sz="0" w:space="0" w:color="auto"/>
        <w:bottom w:val="none" w:sz="0" w:space="0" w:color="auto"/>
        <w:right w:val="none" w:sz="0" w:space="0" w:color="auto"/>
      </w:divBdr>
      <w:divsChild>
        <w:div w:id="602496713">
          <w:marLeft w:val="0"/>
          <w:marRight w:val="0"/>
          <w:marTop w:val="0"/>
          <w:marBottom w:val="0"/>
          <w:divBdr>
            <w:top w:val="none" w:sz="0" w:space="0" w:color="auto"/>
            <w:left w:val="none" w:sz="0" w:space="0" w:color="auto"/>
            <w:bottom w:val="none" w:sz="0" w:space="0" w:color="auto"/>
            <w:right w:val="none" w:sz="0" w:space="0" w:color="auto"/>
          </w:divBdr>
        </w:div>
        <w:div w:id="1591498480">
          <w:marLeft w:val="0"/>
          <w:marRight w:val="0"/>
          <w:marTop w:val="0"/>
          <w:marBottom w:val="0"/>
          <w:divBdr>
            <w:top w:val="none" w:sz="0" w:space="0" w:color="auto"/>
            <w:left w:val="none" w:sz="0" w:space="0" w:color="auto"/>
            <w:bottom w:val="none" w:sz="0" w:space="0" w:color="auto"/>
            <w:right w:val="none" w:sz="0" w:space="0" w:color="auto"/>
          </w:divBdr>
        </w:div>
      </w:divsChild>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56376589">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26292209">
      <w:bodyDiv w:val="1"/>
      <w:marLeft w:val="0"/>
      <w:marRight w:val="0"/>
      <w:marTop w:val="0"/>
      <w:marBottom w:val="0"/>
      <w:divBdr>
        <w:top w:val="none" w:sz="0" w:space="0" w:color="auto"/>
        <w:left w:val="none" w:sz="0" w:space="0" w:color="auto"/>
        <w:bottom w:val="none" w:sz="0" w:space="0" w:color="auto"/>
        <w:right w:val="none" w:sz="0" w:space="0" w:color="auto"/>
      </w:divBdr>
      <w:divsChild>
        <w:div w:id="1359433000">
          <w:marLeft w:val="0"/>
          <w:marRight w:val="0"/>
          <w:marTop w:val="0"/>
          <w:marBottom w:val="0"/>
          <w:divBdr>
            <w:top w:val="none" w:sz="0" w:space="0" w:color="auto"/>
            <w:left w:val="none" w:sz="0" w:space="0" w:color="auto"/>
            <w:bottom w:val="none" w:sz="0" w:space="0" w:color="auto"/>
            <w:right w:val="none" w:sz="0" w:space="0" w:color="auto"/>
          </w:divBdr>
        </w:div>
        <w:div w:id="1335455976">
          <w:marLeft w:val="0"/>
          <w:marRight w:val="0"/>
          <w:marTop w:val="0"/>
          <w:marBottom w:val="0"/>
          <w:divBdr>
            <w:top w:val="none" w:sz="0" w:space="0" w:color="auto"/>
            <w:left w:val="none" w:sz="0" w:space="0" w:color="auto"/>
            <w:bottom w:val="none" w:sz="0" w:space="0" w:color="auto"/>
            <w:right w:val="none" w:sz="0" w:space="0" w:color="auto"/>
          </w:divBdr>
          <w:divsChild>
            <w:div w:id="653216155">
              <w:marLeft w:val="0"/>
              <w:marRight w:val="0"/>
              <w:marTop w:val="0"/>
              <w:marBottom w:val="0"/>
              <w:divBdr>
                <w:top w:val="none" w:sz="0" w:space="0" w:color="auto"/>
                <w:left w:val="none" w:sz="0" w:space="0" w:color="auto"/>
                <w:bottom w:val="none" w:sz="0" w:space="0" w:color="auto"/>
                <w:right w:val="none" w:sz="0" w:space="0" w:color="auto"/>
              </w:divBdr>
            </w:div>
          </w:divsChild>
        </w:div>
        <w:div w:id="471600613">
          <w:marLeft w:val="0"/>
          <w:marRight w:val="0"/>
          <w:marTop w:val="0"/>
          <w:marBottom w:val="0"/>
          <w:divBdr>
            <w:top w:val="none" w:sz="0" w:space="0" w:color="auto"/>
            <w:left w:val="none" w:sz="0" w:space="0" w:color="auto"/>
            <w:bottom w:val="none" w:sz="0" w:space="0" w:color="auto"/>
            <w:right w:val="none" w:sz="0" w:space="0" w:color="auto"/>
          </w:divBdr>
        </w:div>
        <w:div w:id="433325252">
          <w:marLeft w:val="0"/>
          <w:marRight w:val="0"/>
          <w:marTop w:val="0"/>
          <w:marBottom w:val="0"/>
          <w:divBdr>
            <w:top w:val="none" w:sz="0" w:space="0" w:color="auto"/>
            <w:left w:val="none" w:sz="0" w:space="0" w:color="auto"/>
            <w:bottom w:val="none" w:sz="0" w:space="0" w:color="auto"/>
            <w:right w:val="none" w:sz="0" w:space="0" w:color="auto"/>
          </w:divBdr>
        </w:div>
        <w:div w:id="1296181951">
          <w:marLeft w:val="0"/>
          <w:marRight w:val="0"/>
          <w:marTop w:val="0"/>
          <w:marBottom w:val="0"/>
          <w:divBdr>
            <w:top w:val="none" w:sz="0" w:space="0" w:color="auto"/>
            <w:left w:val="none" w:sz="0" w:space="0" w:color="auto"/>
            <w:bottom w:val="none" w:sz="0" w:space="0" w:color="auto"/>
            <w:right w:val="none" w:sz="0" w:space="0" w:color="auto"/>
          </w:divBdr>
        </w:div>
      </w:divsChild>
    </w:div>
    <w:div w:id="1745489939">
      <w:bodyDiv w:val="1"/>
      <w:marLeft w:val="0"/>
      <w:marRight w:val="0"/>
      <w:marTop w:val="0"/>
      <w:marBottom w:val="0"/>
      <w:divBdr>
        <w:top w:val="none" w:sz="0" w:space="0" w:color="auto"/>
        <w:left w:val="none" w:sz="0" w:space="0" w:color="auto"/>
        <w:bottom w:val="none" w:sz="0" w:space="0" w:color="auto"/>
        <w:right w:val="none" w:sz="0" w:space="0" w:color="auto"/>
      </w:divBdr>
    </w:div>
    <w:div w:id="1746224531">
      <w:bodyDiv w:val="1"/>
      <w:marLeft w:val="0"/>
      <w:marRight w:val="0"/>
      <w:marTop w:val="0"/>
      <w:marBottom w:val="0"/>
      <w:divBdr>
        <w:top w:val="none" w:sz="0" w:space="0" w:color="auto"/>
        <w:left w:val="none" w:sz="0" w:space="0" w:color="auto"/>
        <w:bottom w:val="none" w:sz="0" w:space="0" w:color="auto"/>
        <w:right w:val="none" w:sz="0" w:space="0" w:color="auto"/>
      </w:divBdr>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782803811">
      <w:bodyDiv w:val="1"/>
      <w:marLeft w:val="0"/>
      <w:marRight w:val="0"/>
      <w:marTop w:val="0"/>
      <w:marBottom w:val="0"/>
      <w:divBdr>
        <w:top w:val="none" w:sz="0" w:space="0" w:color="auto"/>
        <w:left w:val="none" w:sz="0" w:space="0" w:color="auto"/>
        <w:bottom w:val="none" w:sz="0" w:space="0" w:color="auto"/>
        <w:right w:val="none" w:sz="0" w:space="0" w:color="auto"/>
      </w:divBdr>
    </w:div>
    <w:div w:id="1799716170">
      <w:bodyDiv w:val="1"/>
      <w:marLeft w:val="0"/>
      <w:marRight w:val="0"/>
      <w:marTop w:val="0"/>
      <w:marBottom w:val="0"/>
      <w:divBdr>
        <w:top w:val="none" w:sz="0" w:space="0" w:color="auto"/>
        <w:left w:val="none" w:sz="0" w:space="0" w:color="auto"/>
        <w:bottom w:val="none" w:sz="0" w:space="0" w:color="auto"/>
        <w:right w:val="none" w:sz="0" w:space="0" w:color="auto"/>
      </w:divBdr>
    </w:div>
    <w:div w:id="1810585895">
      <w:bodyDiv w:val="1"/>
      <w:marLeft w:val="0"/>
      <w:marRight w:val="0"/>
      <w:marTop w:val="0"/>
      <w:marBottom w:val="0"/>
      <w:divBdr>
        <w:top w:val="none" w:sz="0" w:space="0" w:color="auto"/>
        <w:left w:val="none" w:sz="0" w:space="0" w:color="auto"/>
        <w:bottom w:val="none" w:sz="0" w:space="0" w:color="auto"/>
        <w:right w:val="none" w:sz="0" w:space="0" w:color="auto"/>
      </w:divBdr>
      <w:divsChild>
        <w:div w:id="1006053616">
          <w:marLeft w:val="0"/>
          <w:marRight w:val="0"/>
          <w:marTop w:val="0"/>
          <w:marBottom w:val="0"/>
          <w:divBdr>
            <w:top w:val="none" w:sz="0" w:space="0" w:color="auto"/>
            <w:left w:val="none" w:sz="0" w:space="0" w:color="auto"/>
            <w:bottom w:val="none" w:sz="0" w:space="0" w:color="auto"/>
            <w:right w:val="none" w:sz="0" w:space="0" w:color="auto"/>
          </w:divBdr>
        </w:div>
        <w:div w:id="426778682">
          <w:marLeft w:val="0"/>
          <w:marRight w:val="0"/>
          <w:marTop w:val="0"/>
          <w:marBottom w:val="0"/>
          <w:divBdr>
            <w:top w:val="none" w:sz="0" w:space="0" w:color="auto"/>
            <w:left w:val="none" w:sz="0" w:space="0" w:color="auto"/>
            <w:bottom w:val="none" w:sz="0" w:space="0" w:color="auto"/>
            <w:right w:val="none" w:sz="0" w:space="0" w:color="auto"/>
          </w:divBdr>
        </w:div>
        <w:div w:id="1678996381">
          <w:marLeft w:val="0"/>
          <w:marRight w:val="0"/>
          <w:marTop w:val="0"/>
          <w:marBottom w:val="0"/>
          <w:divBdr>
            <w:top w:val="none" w:sz="0" w:space="0" w:color="auto"/>
            <w:left w:val="none" w:sz="0" w:space="0" w:color="auto"/>
            <w:bottom w:val="none" w:sz="0" w:space="0" w:color="auto"/>
            <w:right w:val="none" w:sz="0" w:space="0" w:color="auto"/>
          </w:divBdr>
        </w:div>
      </w:divsChild>
    </w:div>
    <w:div w:id="1837112628">
      <w:bodyDiv w:val="1"/>
      <w:marLeft w:val="0"/>
      <w:marRight w:val="0"/>
      <w:marTop w:val="0"/>
      <w:marBottom w:val="0"/>
      <w:divBdr>
        <w:top w:val="none" w:sz="0" w:space="0" w:color="auto"/>
        <w:left w:val="none" w:sz="0" w:space="0" w:color="auto"/>
        <w:bottom w:val="none" w:sz="0" w:space="0" w:color="auto"/>
        <w:right w:val="none" w:sz="0" w:space="0" w:color="auto"/>
      </w:divBdr>
      <w:divsChild>
        <w:div w:id="1247499845">
          <w:marLeft w:val="0"/>
          <w:marRight w:val="0"/>
          <w:marTop w:val="0"/>
          <w:marBottom w:val="0"/>
          <w:divBdr>
            <w:top w:val="none" w:sz="0" w:space="0" w:color="auto"/>
            <w:left w:val="none" w:sz="0" w:space="0" w:color="auto"/>
            <w:bottom w:val="none" w:sz="0" w:space="0" w:color="auto"/>
            <w:right w:val="none" w:sz="0" w:space="0" w:color="auto"/>
          </w:divBdr>
        </w:div>
        <w:div w:id="926618513">
          <w:marLeft w:val="0"/>
          <w:marRight w:val="0"/>
          <w:marTop w:val="0"/>
          <w:marBottom w:val="0"/>
          <w:divBdr>
            <w:top w:val="none" w:sz="0" w:space="0" w:color="auto"/>
            <w:left w:val="none" w:sz="0" w:space="0" w:color="auto"/>
            <w:bottom w:val="none" w:sz="0" w:space="0" w:color="auto"/>
            <w:right w:val="none" w:sz="0" w:space="0" w:color="auto"/>
          </w:divBdr>
        </w:div>
        <w:div w:id="213779566">
          <w:marLeft w:val="0"/>
          <w:marRight w:val="0"/>
          <w:marTop w:val="0"/>
          <w:marBottom w:val="0"/>
          <w:divBdr>
            <w:top w:val="none" w:sz="0" w:space="0" w:color="auto"/>
            <w:left w:val="none" w:sz="0" w:space="0" w:color="auto"/>
            <w:bottom w:val="none" w:sz="0" w:space="0" w:color="auto"/>
            <w:right w:val="none" w:sz="0" w:space="0" w:color="auto"/>
          </w:divBdr>
          <w:divsChild>
            <w:div w:id="769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895193760">
      <w:bodyDiv w:val="1"/>
      <w:marLeft w:val="0"/>
      <w:marRight w:val="0"/>
      <w:marTop w:val="0"/>
      <w:marBottom w:val="0"/>
      <w:divBdr>
        <w:top w:val="none" w:sz="0" w:space="0" w:color="auto"/>
        <w:left w:val="none" w:sz="0" w:space="0" w:color="auto"/>
        <w:bottom w:val="none" w:sz="0" w:space="0" w:color="auto"/>
        <w:right w:val="none" w:sz="0" w:space="0" w:color="auto"/>
      </w:divBdr>
    </w:div>
    <w:div w:id="1896770367">
      <w:bodyDiv w:val="1"/>
      <w:marLeft w:val="0"/>
      <w:marRight w:val="0"/>
      <w:marTop w:val="0"/>
      <w:marBottom w:val="0"/>
      <w:divBdr>
        <w:top w:val="none" w:sz="0" w:space="0" w:color="auto"/>
        <w:left w:val="none" w:sz="0" w:space="0" w:color="auto"/>
        <w:bottom w:val="none" w:sz="0" w:space="0" w:color="auto"/>
        <w:right w:val="none" w:sz="0" w:space="0" w:color="auto"/>
      </w:divBdr>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5122454">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8512228">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22181207">
      <w:bodyDiv w:val="1"/>
      <w:marLeft w:val="0"/>
      <w:marRight w:val="0"/>
      <w:marTop w:val="0"/>
      <w:marBottom w:val="0"/>
      <w:divBdr>
        <w:top w:val="none" w:sz="0" w:space="0" w:color="auto"/>
        <w:left w:val="none" w:sz="0" w:space="0" w:color="auto"/>
        <w:bottom w:val="none" w:sz="0" w:space="0" w:color="auto"/>
        <w:right w:val="none" w:sz="0" w:space="0" w:color="auto"/>
      </w:divBdr>
      <w:divsChild>
        <w:div w:id="1892686271">
          <w:marLeft w:val="0"/>
          <w:marRight w:val="0"/>
          <w:marTop w:val="0"/>
          <w:marBottom w:val="0"/>
          <w:divBdr>
            <w:top w:val="none" w:sz="0" w:space="0" w:color="auto"/>
            <w:left w:val="none" w:sz="0" w:space="0" w:color="auto"/>
            <w:bottom w:val="none" w:sz="0" w:space="0" w:color="auto"/>
            <w:right w:val="none" w:sz="0" w:space="0" w:color="auto"/>
          </w:divBdr>
        </w:div>
        <w:div w:id="972172062">
          <w:marLeft w:val="0"/>
          <w:marRight w:val="0"/>
          <w:marTop w:val="0"/>
          <w:marBottom w:val="0"/>
          <w:divBdr>
            <w:top w:val="none" w:sz="0" w:space="0" w:color="auto"/>
            <w:left w:val="none" w:sz="0" w:space="0" w:color="auto"/>
            <w:bottom w:val="none" w:sz="0" w:space="0" w:color="auto"/>
            <w:right w:val="none" w:sz="0" w:space="0" w:color="auto"/>
          </w:divBdr>
        </w:div>
        <w:div w:id="632056508">
          <w:marLeft w:val="0"/>
          <w:marRight w:val="0"/>
          <w:marTop w:val="0"/>
          <w:marBottom w:val="0"/>
          <w:divBdr>
            <w:top w:val="none" w:sz="0" w:space="0" w:color="auto"/>
            <w:left w:val="none" w:sz="0" w:space="0" w:color="auto"/>
            <w:bottom w:val="none" w:sz="0" w:space="0" w:color="auto"/>
            <w:right w:val="none" w:sz="0" w:space="0" w:color="auto"/>
          </w:divBdr>
        </w:div>
        <w:div w:id="1591543011">
          <w:marLeft w:val="0"/>
          <w:marRight w:val="0"/>
          <w:marTop w:val="0"/>
          <w:marBottom w:val="0"/>
          <w:divBdr>
            <w:top w:val="none" w:sz="0" w:space="0" w:color="auto"/>
            <w:left w:val="none" w:sz="0" w:space="0" w:color="auto"/>
            <w:bottom w:val="none" w:sz="0" w:space="0" w:color="auto"/>
            <w:right w:val="none" w:sz="0" w:space="0" w:color="auto"/>
          </w:divBdr>
        </w:div>
      </w:divsChild>
    </w:div>
    <w:div w:id="1923488246">
      <w:bodyDiv w:val="1"/>
      <w:marLeft w:val="0"/>
      <w:marRight w:val="0"/>
      <w:marTop w:val="0"/>
      <w:marBottom w:val="0"/>
      <w:divBdr>
        <w:top w:val="none" w:sz="0" w:space="0" w:color="auto"/>
        <w:left w:val="none" w:sz="0" w:space="0" w:color="auto"/>
        <w:bottom w:val="none" w:sz="0" w:space="0" w:color="auto"/>
        <w:right w:val="none" w:sz="0" w:space="0" w:color="auto"/>
      </w:divBdr>
    </w:div>
    <w:div w:id="1936135891">
      <w:bodyDiv w:val="1"/>
      <w:marLeft w:val="0"/>
      <w:marRight w:val="0"/>
      <w:marTop w:val="0"/>
      <w:marBottom w:val="0"/>
      <w:divBdr>
        <w:top w:val="none" w:sz="0" w:space="0" w:color="auto"/>
        <w:left w:val="none" w:sz="0" w:space="0" w:color="auto"/>
        <w:bottom w:val="none" w:sz="0" w:space="0" w:color="auto"/>
        <w:right w:val="none" w:sz="0" w:space="0" w:color="auto"/>
      </w:divBdr>
      <w:divsChild>
        <w:div w:id="452095121">
          <w:marLeft w:val="0"/>
          <w:marRight w:val="0"/>
          <w:marTop w:val="0"/>
          <w:marBottom w:val="0"/>
          <w:divBdr>
            <w:top w:val="none" w:sz="0" w:space="0" w:color="auto"/>
            <w:left w:val="none" w:sz="0" w:space="0" w:color="auto"/>
            <w:bottom w:val="none" w:sz="0" w:space="0" w:color="auto"/>
            <w:right w:val="none" w:sz="0" w:space="0" w:color="auto"/>
          </w:divBdr>
        </w:div>
        <w:div w:id="691348253">
          <w:marLeft w:val="0"/>
          <w:marRight w:val="0"/>
          <w:marTop w:val="0"/>
          <w:marBottom w:val="0"/>
          <w:divBdr>
            <w:top w:val="none" w:sz="0" w:space="0" w:color="auto"/>
            <w:left w:val="none" w:sz="0" w:space="0" w:color="auto"/>
            <w:bottom w:val="none" w:sz="0" w:space="0" w:color="auto"/>
            <w:right w:val="none" w:sz="0" w:space="0" w:color="auto"/>
          </w:divBdr>
        </w:div>
        <w:div w:id="820266424">
          <w:marLeft w:val="0"/>
          <w:marRight w:val="0"/>
          <w:marTop w:val="0"/>
          <w:marBottom w:val="0"/>
          <w:divBdr>
            <w:top w:val="none" w:sz="0" w:space="0" w:color="auto"/>
            <w:left w:val="none" w:sz="0" w:space="0" w:color="auto"/>
            <w:bottom w:val="none" w:sz="0" w:space="0" w:color="auto"/>
            <w:right w:val="none" w:sz="0" w:space="0" w:color="auto"/>
          </w:divBdr>
        </w:div>
        <w:div w:id="1067261637">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3657679">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080638970">
      <w:bodyDiv w:val="1"/>
      <w:marLeft w:val="0"/>
      <w:marRight w:val="0"/>
      <w:marTop w:val="0"/>
      <w:marBottom w:val="0"/>
      <w:divBdr>
        <w:top w:val="none" w:sz="0" w:space="0" w:color="auto"/>
        <w:left w:val="none" w:sz="0" w:space="0" w:color="auto"/>
        <w:bottom w:val="none" w:sz="0" w:space="0" w:color="auto"/>
        <w:right w:val="none" w:sz="0" w:space="0" w:color="auto"/>
      </w:divBdr>
    </w:div>
    <w:div w:id="2083870520">
      <w:bodyDiv w:val="1"/>
      <w:marLeft w:val="0"/>
      <w:marRight w:val="0"/>
      <w:marTop w:val="0"/>
      <w:marBottom w:val="0"/>
      <w:divBdr>
        <w:top w:val="none" w:sz="0" w:space="0" w:color="auto"/>
        <w:left w:val="none" w:sz="0" w:space="0" w:color="auto"/>
        <w:bottom w:val="none" w:sz="0" w:space="0" w:color="auto"/>
        <w:right w:val="none" w:sz="0" w:space="0" w:color="auto"/>
      </w:divBdr>
    </w:div>
    <w:div w:id="2097357821">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sw.beck.de/aktuell/daily/meldung/detail/bgh-auch-einzimmerwohnung-kann-untervermietet-werd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8f8f76fa-e0a1-410f-9ef7-7b3a341d690d</BSO999929>
</file>

<file path=customXml/itemProps1.xml><?xml version="1.0" encoding="utf-8"?>
<ds:datastoreItem xmlns:ds="http://schemas.openxmlformats.org/officeDocument/2006/customXml" ds:itemID="{A716F457-FBBE-44A9-AE8D-FB4F8CA7B697}">
  <ds:schemaRefs>
    <ds:schemaRef ds:uri="http://schemas.openxmlformats.org/officeDocument/2006/bibliography"/>
  </ds:schemaRefs>
</ds:datastoreItem>
</file>

<file path=customXml/itemProps2.xml><?xml version="1.0" encoding="utf-8"?>
<ds:datastoreItem xmlns:ds="http://schemas.openxmlformats.org/officeDocument/2006/customXml" ds:itemID="{D3D294DC-73A0-4808-A953-4D5BB97A9C7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8466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6</cp:revision>
  <cp:lastPrinted>2019-01-17T09:30:00Z</cp:lastPrinted>
  <dcterms:created xsi:type="dcterms:W3CDTF">2023-10-24T06:37:00Z</dcterms:created>
  <dcterms:modified xsi:type="dcterms:W3CDTF">2023-11-30T14:17:00Z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752815</vt:lpwstr>
  </property>
  <property fmtid="{D5CDD505-2E9C-101B-9397-08002B2CF9AE}" pid="5" name="DATEV-DMS_BETREFF">
    <vt:lpwstr>Mandantenrundbrief Dezember 2023</vt:lpwstr>
  </property>
</Properties>
</file>